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84C2" w14:textId="77777777" w:rsidR="003F4E6D" w:rsidRDefault="002D331B">
      <w:pPr>
        <w:pStyle w:val="a9"/>
        <w:ind w:left="567" w:right="56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ПАМЯТКА </w:t>
      </w:r>
    </w:p>
    <w:p w14:paraId="402CFAEA" w14:textId="77777777" w:rsidR="003F4E6D" w:rsidRDefault="002D331B">
      <w:pPr>
        <w:pStyle w:val="a9"/>
        <w:ind w:left="567" w:right="565"/>
        <w:jc w:val="center"/>
        <w:rPr>
          <w:sz w:val="24"/>
          <w:szCs w:val="24"/>
        </w:rPr>
      </w:pPr>
      <w:r>
        <w:rPr>
          <w:b/>
          <w:sz w:val="24"/>
          <w:szCs w:val="24"/>
        </w:rPr>
        <w:t>владельцу государственного жилищного сертификата</w:t>
      </w:r>
    </w:p>
    <w:p w14:paraId="18A2C757" w14:textId="77777777" w:rsidR="003F4E6D" w:rsidRDefault="003F4E6D">
      <w:pPr>
        <w:pStyle w:val="a9"/>
        <w:ind w:left="993" w:right="1132"/>
        <w:jc w:val="center"/>
        <w:rPr>
          <w:sz w:val="24"/>
          <w:szCs w:val="24"/>
        </w:rPr>
      </w:pPr>
    </w:p>
    <w:p w14:paraId="37C61066" w14:textId="77777777" w:rsidR="003F4E6D" w:rsidRDefault="003F4E6D">
      <w:pPr>
        <w:pStyle w:val="a9"/>
        <w:spacing w:line="228" w:lineRule="auto"/>
        <w:ind w:firstLine="567"/>
        <w:jc w:val="both"/>
        <w:rPr>
          <w:sz w:val="24"/>
          <w:szCs w:val="24"/>
        </w:rPr>
      </w:pPr>
    </w:p>
    <w:p w14:paraId="446FF0F2" w14:textId="77777777" w:rsidR="003F4E6D" w:rsidRDefault="002D331B">
      <w:pPr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жилищный сертификат (ГЖС) - является именным свидетельством, удостоверяющим право гражданина на получение за счет средств федерального бюджета социальной выплаты (жилищной субсидии, субсидии) для приобретения жилого помещения (далее - социальная выплата).</w:t>
      </w:r>
    </w:p>
    <w:p w14:paraId="3B9DE7A1" w14:textId="277F9640" w:rsidR="005936F3" w:rsidRDefault="005936F3">
      <w:pPr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Порядок и условия реализации ГЖС регламентированы положениями Правил выпуска и реализации государственных жилищных сертификатов, утвержденных постановлением Правительства Российской Федерации от 21.03.2006 № 153 (далее – Правила).</w:t>
      </w:r>
    </w:p>
    <w:p w14:paraId="157B503B" w14:textId="77777777" w:rsidR="003F4E6D" w:rsidRDefault="002D331B">
      <w:pPr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Срок действия сертификата, исчисляется с даты его выдачи, указываемой в Сертификате, и составляет:</w:t>
      </w:r>
    </w:p>
    <w:p w14:paraId="55A3A2CA" w14:textId="2B7A46D9" w:rsidR="00E152CD" w:rsidRPr="001C4A7B" w:rsidRDefault="002D331B" w:rsidP="00E152CD">
      <w:pPr>
        <w:numPr>
          <w:ilvl w:val="0"/>
          <w:numId w:val="29"/>
        </w:numPr>
        <w:spacing w:line="228" w:lineRule="auto"/>
        <w:jc w:val="both"/>
        <w:rPr>
          <w:sz w:val="24"/>
          <w:szCs w:val="24"/>
        </w:rPr>
      </w:pPr>
      <w:r w:rsidRPr="001C4A7B">
        <w:rPr>
          <w:sz w:val="24"/>
          <w:szCs w:val="24"/>
        </w:rPr>
        <w:t xml:space="preserve">для владельца сертификата (в целях представления в кредитную организацию, участвующую в реализации мероприятий для открытия счета) </w:t>
      </w:r>
    </w:p>
    <w:p w14:paraId="211CE0C2" w14:textId="7F395D5D" w:rsidR="00E152CD" w:rsidRPr="001C4A7B" w:rsidRDefault="002D331B" w:rsidP="00E152CD">
      <w:pPr>
        <w:numPr>
          <w:ilvl w:val="0"/>
          <w:numId w:val="37"/>
        </w:numPr>
        <w:spacing w:line="228" w:lineRule="auto"/>
        <w:jc w:val="both"/>
        <w:rPr>
          <w:sz w:val="24"/>
          <w:szCs w:val="24"/>
        </w:rPr>
      </w:pPr>
      <w:r w:rsidRPr="001C4A7B">
        <w:rPr>
          <w:sz w:val="24"/>
          <w:szCs w:val="24"/>
        </w:rPr>
        <w:t>3 месяца</w:t>
      </w:r>
      <w:r w:rsidR="00761ED1" w:rsidRPr="001C4A7B">
        <w:rPr>
          <w:sz w:val="24"/>
          <w:szCs w:val="24"/>
        </w:rPr>
        <w:t xml:space="preserve"> для серий</w:t>
      </w:r>
      <w:r w:rsidR="00E152CD" w:rsidRPr="001C4A7B">
        <w:rPr>
          <w:sz w:val="24"/>
          <w:szCs w:val="24"/>
        </w:rPr>
        <w:t xml:space="preserve"> «УВ», «МЧ», «ВП», «ПС», «ТО», «БК», «ГА»</w:t>
      </w:r>
      <w:r w:rsidR="00A50BB3" w:rsidRPr="001C4A7B">
        <w:rPr>
          <w:sz w:val="24"/>
          <w:szCs w:val="24"/>
        </w:rPr>
        <w:t>;</w:t>
      </w:r>
      <w:r w:rsidR="00E152CD" w:rsidRPr="001C4A7B">
        <w:rPr>
          <w:sz w:val="24"/>
          <w:szCs w:val="24"/>
        </w:rPr>
        <w:t xml:space="preserve"> </w:t>
      </w:r>
    </w:p>
    <w:p w14:paraId="36C19285" w14:textId="68F34E7E" w:rsidR="003F4E6D" w:rsidRPr="001C4A7B" w:rsidRDefault="00E152CD" w:rsidP="00E152CD">
      <w:pPr>
        <w:numPr>
          <w:ilvl w:val="0"/>
          <w:numId w:val="37"/>
        </w:numPr>
        <w:spacing w:line="228" w:lineRule="auto"/>
        <w:jc w:val="both"/>
        <w:rPr>
          <w:sz w:val="24"/>
          <w:szCs w:val="24"/>
        </w:rPr>
      </w:pPr>
      <w:r w:rsidRPr="001C4A7B">
        <w:rPr>
          <w:sz w:val="24"/>
          <w:szCs w:val="24"/>
        </w:rPr>
        <w:t>5 месяцев для серии «СО»)</w:t>
      </w:r>
      <w:r w:rsidR="00A50BB3" w:rsidRPr="001C4A7B">
        <w:rPr>
          <w:sz w:val="24"/>
          <w:szCs w:val="24"/>
        </w:rPr>
        <w:t>.</w:t>
      </w:r>
    </w:p>
    <w:p w14:paraId="510CCC3E" w14:textId="77777777" w:rsidR="00D0755A" w:rsidRPr="001C4A7B" w:rsidRDefault="002D331B">
      <w:pPr>
        <w:numPr>
          <w:ilvl w:val="0"/>
          <w:numId w:val="29"/>
        </w:numPr>
        <w:spacing w:line="228" w:lineRule="auto"/>
        <w:jc w:val="both"/>
        <w:rPr>
          <w:sz w:val="24"/>
          <w:szCs w:val="24"/>
        </w:rPr>
      </w:pPr>
      <w:r w:rsidRPr="001C4A7B">
        <w:rPr>
          <w:sz w:val="24"/>
          <w:szCs w:val="24"/>
        </w:rPr>
        <w:t xml:space="preserve">для Банка (в целях представления владельцем Сертификата документов, необходимых для оплаты приобретаемого жилого помещения) </w:t>
      </w:r>
    </w:p>
    <w:p w14:paraId="31F29A78" w14:textId="6CD16D9B" w:rsidR="00D0755A" w:rsidRPr="001C4A7B" w:rsidRDefault="002D331B" w:rsidP="000A184B">
      <w:pPr>
        <w:numPr>
          <w:ilvl w:val="0"/>
          <w:numId w:val="37"/>
        </w:numPr>
        <w:spacing w:line="228" w:lineRule="auto"/>
        <w:jc w:val="both"/>
        <w:rPr>
          <w:sz w:val="24"/>
          <w:szCs w:val="24"/>
        </w:rPr>
      </w:pPr>
      <w:r w:rsidRPr="001C4A7B">
        <w:rPr>
          <w:sz w:val="24"/>
          <w:szCs w:val="24"/>
        </w:rPr>
        <w:t>7 месяцев</w:t>
      </w:r>
      <w:r w:rsidR="00761ED1" w:rsidRPr="001C4A7B">
        <w:rPr>
          <w:sz w:val="24"/>
          <w:szCs w:val="24"/>
        </w:rPr>
        <w:t xml:space="preserve"> </w:t>
      </w:r>
      <w:r w:rsidR="00D0755A" w:rsidRPr="001C4A7B">
        <w:rPr>
          <w:sz w:val="24"/>
          <w:szCs w:val="24"/>
        </w:rPr>
        <w:t>для серий «УВ», «МЧ», «ВП», «ПС», «ТО», «БК», «ГА»;</w:t>
      </w:r>
    </w:p>
    <w:p w14:paraId="3B1EBCCD" w14:textId="62DFD6C3" w:rsidR="003F4E6D" w:rsidRPr="001C4A7B" w:rsidRDefault="00761ED1" w:rsidP="000A184B">
      <w:pPr>
        <w:numPr>
          <w:ilvl w:val="0"/>
          <w:numId w:val="37"/>
        </w:numPr>
        <w:spacing w:line="228" w:lineRule="auto"/>
        <w:jc w:val="both"/>
        <w:rPr>
          <w:sz w:val="24"/>
          <w:szCs w:val="24"/>
        </w:rPr>
      </w:pPr>
      <w:r w:rsidRPr="001C4A7B">
        <w:rPr>
          <w:sz w:val="24"/>
          <w:szCs w:val="24"/>
        </w:rPr>
        <w:t xml:space="preserve">9 месяцев для серии </w:t>
      </w:r>
      <w:r w:rsidR="00D0755A" w:rsidRPr="001C4A7B">
        <w:rPr>
          <w:sz w:val="24"/>
          <w:szCs w:val="24"/>
        </w:rPr>
        <w:t>«</w:t>
      </w:r>
      <w:r w:rsidRPr="001C4A7B">
        <w:rPr>
          <w:sz w:val="24"/>
          <w:szCs w:val="24"/>
        </w:rPr>
        <w:t>СО</w:t>
      </w:r>
      <w:r w:rsidR="00D0755A" w:rsidRPr="001C4A7B">
        <w:rPr>
          <w:sz w:val="24"/>
          <w:szCs w:val="24"/>
        </w:rPr>
        <w:t>»</w:t>
      </w:r>
      <w:r w:rsidR="002D331B" w:rsidRPr="001C4A7B">
        <w:rPr>
          <w:sz w:val="24"/>
          <w:szCs w:val="24"/>
        </w:rPr>
        <w:t>.</w:t>
      </w:r>
    </w:p>
    <w:p w14:paraId="253DDF10" w14:textId="77777777" w:rsidR="003F4E6D" w:rsidRDefault="002D331B">
      <w:pPr>
        <w:pStyle w:val="a9"/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Датой выдачи сертификата является дата его подписания уполномоченным должностным лицом органа, осуществляющего выдачу сертификатов.</w:t>
      </w:r>
    </w:p>
    <w:p w14:paraId="51A33371" w14:textId="77777777" w:rsidR="003F4E6D" w:rsidRDefault="003F4E6D">
      <w:pPr>
        <w:pStyle w:val="a9"/>
        <w:spacing w:line="228" w:lineRule="auto"/>
        <w:ind w:firstLine="567"/>
        <w:jc w:val="both"/>
        <w:rPr>
          <w:sz w:val="24"/>
          <w:szCs w:val="24"/>
          <w:u w:val="single"/>
        </w:rPr>
      </w:pPr>
    </w:p>
    <w:p w14:paraId="7CF94C97" w14:textId="77777777" w:rsidR="003F4E6D" w:rsidRDefault="002D331B">
      <w:pPr>
        <w:pStyle w:val="a9"/>
        <w:spacing w:line="228" w:lineRule="auto"/>
        <w:ind w:firstLine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 Заключение договора банковского счета и открытие банковского счета</w:t>
      </w:r>
    </w:p>
    <w:p w14:paraId="02FC3532" w14:textId="77777777" w:rsidR="003F4E6D" w:rsidRDefault="003F4E6D">
      <w:pPr>
        <w:spacing w:line="228" w:lineRule="auto"/>
        <w:ind w:firstLine="567"/>
        <w:jc w:val="both"/>
        <w:rPr>
          <w:sz w:val="24"/>
          <w:szCs w:val="24"/>
        </w:rPr>
      </w:pPr>
    </w:p>
    <w:p w14:paraId="209167DA" w14:textId="1B314BC9" w:rsidR="003F4E6D" w:rsidRDefault="002D331B">
      <w:pPr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Социальная выплата предоставляется в безналичной форме путем перечисления средств из федерального бюджета на банковский счет (индивидуальный блокированный целевой счет</w:t>
      </w:r>
      <w:r w:rsidR="00181A45">
        <w:rPr>
          <w:sz w:val="24"/>
          <w:szCs w:val="24"/>
        </w:rPr>
        <w:t>,</w:t>
      </w:r>
      <w:r>
        <w:rPr>
          <w:sz w:val="24"/>
          <w:szCs w:val="24"/>
        </w:rPr>
        <w:t xml:space="preserve"> далее ИБЦ-счет) открытый на имя владельца сертификата.</w:t>
      </w:r>
    </w:p>
    <w:p w14:paraId="0549E1E1" w14:textId="578C4DE4" w:rsidR="003F4E6D" w:rsidRDefault="002D331B">
      <w:pPr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Сертификат </w:t>
      </w:r>
      <w:r w:rsidR="00584F66">
        <w:rPr>
          <w:sz w:val="24"/>
          <w:szCs w:val="24"/>
        </w:rPr>
        <w:t>ГЖС, в зависимости от серии, сдается</w:t>
      </w:r>
      <w:r>
        <w:rPr>
          <w:sz w:val="24"/>
          <w:szCs w:val="24"/>
        </w:rPr>
        <w:t xml:space="preserve"> владельцем в течение 3</w:t>
      </w:r>
      <w:r w:rsidR="00584F66">
        <w:rPr>
          <w:sz w:val="24"/>
          <w:szCs w:val="24"/>
        </w:rPr>
        <w:t xml:space="preserve"> (трех) или 5 (пяти)</w:t>
      </w:r>
      <w:r>
        <w:rPr>
          <w:sz w:val="24"/>
          <w:szCs w:val="24"/>
        </w:rPr>
        <w:t xml:space="preserve"> месяцев с даты выдачи сертификата в уполномоченное отделение Банка по месту проживания или приобретения жилого помещения для заключения договора банковского счета и открытия банковского счета (ИБЦ).</w:t>
      </w:r>
    </w:p>
    <w:p w14:paraId="7E6B2A62" w14:textId="2CB93779" w:rsidR="003F4E6D" w:rsidRDefault="002D331B">
      <w:pPr>
        <w:spacing w:line="228" w:lineRule="auto"/>
        <w:ind w:firstLine="567"/>
        <w:jc w:val="both"/>
        <w:rPr>
          <w:i/>
          <w:sz w:val="24"/>
          <w:szCs w:val="24"/>
        </w:rPr>
      </w:pPr>
      <w:r w:rsidRPr="00E268AA">
        <w:rPr>
          <w:i/>
          <w:sz w:val="24"/>
          <w:szCs w:val="24"/>
        </w:rPr>
        <w:t xml:space="preserve">Перечень отделений Банков, уполномоченных на прием и работу с ГЖС, размещен на Интернет-сайте </w:t>
      </w:r>
      <w:hyperlink r:id="rId7" w:history="1">
        <w:r w:rsidRPr="00E268AA">
          <w:rPr>
            <w:rStyle w:val="aa"/>
            <w:i/>
            <w:sz w:val="24"/>
            <w:szCs w:val="24"/>
            <w:lang w:val="en-US"/>
          </w:rPr>
          <w:t>www</w:t>
        </w:r>
        <w:r w:rsidRPr="00E268AA">
          <w:rPr>
            <w:rStyle w:val="aa"/>
            <w:i/>
            <w:sz w:val="24"/>
            <w:szCs w:val="24"/>
          </w:rPr>
          <w:t>.</w:t>
        </w:r>
        <w:proofErr w:type="spellStart"/>
        <w:r w:rsidRPr="00E268AA">
          <w:rPr>
            <w:rStyle w:val="aa"/>
            <w:i/>
            <w:sz w:val="24"/>
            <w:szCs w:val="24"/>
            <w:lang w:val="en-US"/>
          </w:rPr>
          <w:t>pvgo</w:t>
        </w:r>
        <w:proofErr w:type="spellEnd"/>
        <w:r w:rsidRPr="00E268AA">
          <w:rPr>
            <w:rStyle w:val="aa"/>
            <w:i/>
            <w:sz w:val="24"/>
            <w:szCs w:val="24"/>
          </w:rPr>
          <w:t>.</w:t>
        </w:r>
        <w:proofErr w:type="spellStart"/>
        <w:r w:rsidRPr="00E268AA">
          <w:rPr>
            <w:rStyle w:val="aa"/>
            <w:i/>
            <w:sz w:val="24"/>
            <w:szCs w:val="24"/>
            <w:lang w:val="en-US"/>
          </w:rPr>
          <w:t>ru</w:t>
        </w:r>
        <w:proofErr w:type="spellEnd"/>
      </w:hyperlink>
      <w:r w:rsidRPr="00E268AA">
        <w:rPr>
          <w:i/>
          <w:sz w:val="24"/>
          <w:szCs w:val="24"/>
        </w:rPr>
        <w:t xml:space="preserve"> (раздел «</w:t>
      </w:r>
      <w:r w:rsidR="00921F1A">
        <w:rPr>
          <w:i/>
          <w:sz w:val="24"/>
          <w:szCs w:val="24"/>
        </w:rPr>
        <w:t>ГЖС</w:t>
      </w:r>
      <w:r w:rsidRPr="00E268AA">
        <w:rPr>
          <w:i/>
          <w:sz w:val="24"/>
          <w:szCs w:val="24"/>
        </w:rPr>
        <w:t>»</w:t>
      </w:r>
      <w:r w:rsidR="00921F1A">
        <w:rPr>
          <w:i/>
          <w:sz w:val="24"/>
          <w:szCs w:val="24"/>
        </w:rPr>
        <w:t>; подраздел «Банки»)</w:t>
      </w:r>
    </w:p>
    <w:p w14:paraId="7045F3E6" w14:textId="5EF579DA" w:rsidR="003F4E6D" w:rsidRDefault="002D331B">
      <w:pPr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Сертификат, представленный в Банк по истечении срока с даты его выдачи, Банком не принимается.</w:t>
      </w:r>
    </w:p>
    <w:p w14:paraId="46AAB9F6" w14:textId="77777777" w:rsidR="003F4E6D" w:rsidRDefault="002D331B">
      <w:pPr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Банк при открытии банковского счета проверяет соответствие данных, указанных в сертификате, данным, содержащимся в документе, удостоверяющем личность владельца сертификата, а также своевременность представления сертификата в Банк, после чего заключает с ним договор банковского счета и открывает банковский счет (ИБЦ) на имя владельца сертификата.</w:t>
      </w:r>
    </w:p>
    <w:p w14:paraId="1EACF281" w14:textId="77777777" w:rsidR="003F4E6D" w:rsidRDefault="002D331B">
      <w:pPr>
        <w:spacing w:line="228" w:lineRule="auto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Важно: ИБЦ счет открывается только на владельца сертификата.</w:t>
      </w:r>
    </w:p>
    <w:p w14:paraId="6BDFF40F" w14:textId="2DDFA75C" w:rsidR="003F4E6D" w:rsidRDefault="002D331B">
      <w:pPr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В случае выявления несоответствия данных, указанных в сертификате, данным, содержащимся в представленных документах, истечения срока </w:t>
      </w:r>
      <w:r w:rsidR="005136F7">
        <w:rPr>
          <w:sz w:val="24"/>
          <w:szCs w:val="24"/>
        </w:rPr>
        <w:t xml:space="preserve">предъявления </w:t>
      </w:r>
      <w:r>
        <w:rPr>
          <w:sz w:val="24"/>
          <w:szCs w:val="24"/>
        </w:rPr>
        <w:t>сертификата, а также наличия на сертификате помарок/исправлений, отсутствия одного из реквизитов (сери</w:t>
      </w:r>
      <w:r w:rsidR="00761ED1">
        <w:rPr>
          <w:sz w:val="24"/>
          <w:szCs w:val="24"/>
        </w:rPr>
        <w:t>и</w:t>
      </w:r>
      <w:r>
        <w:rPr>
          <w:sz w:val="24"/>
          <w:szCs w:val="24"/>
        </w:rPr>
        <w:t>, номер</w:t>
      </w:r>
      <w:r w:rsidR="00761ED1">
        <w:rPr>
          <w:sz w:val="24"/>
          <w:szCs w:val="24"/>
        </w:rPr>
        <w:t>а</w:t>
      </w:r>
      <w:r>
        <w:rPr>
          <w:sz w:val="24"/>
          <w:szCs w:val="24"/>
        </w:rPr>
        <w:t>, дат</w:t>
      </w:r>
      <w:r w:rsidR="00761ED1">
        <w:rPr>
          <w:sz w:val="24"/>
          <w:szCs w:val="24"/>
        </w:rPr>
        <w:t>ы</w:t>
      </w:r>
      <w:r>
        <w:rPr>
          <w:sz w:val="24"/>
          <w:szCs w:val="24"/>
        </w:rPr>
        <w:t xml:space="preserve"> выдачи или </w:t>
      </w:r>
      <w:r w:rsidR="00761ED1">
        <w:rPr>
          <w:sz w:val="24"/>
          <w:szCs w:val="24"/>
        </w:rPr>
        <w:t>органа,</w:t>
      </w:r>
      <w:r>
        <w:rPr>
          <w:sz w:val="24"/>
          <w:szCs w:val="24"/>
        </w:rPr>
        <w:t xml:space="preserve"> выдавшего сертификат) банк возвращает сертификат владельцу, ИБЦ-счет не открывается.</w:t>
      </w:r>
    </w:p>
    <w:p w14:paraId="09A2E24E" w14:textId="29D05BE9" w:rsidR="003F4E6D" w:rsidRDefault="002D331B">
      <w:pPr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в сертификате неверно указаны паспортные данные, ФИО, год рождения именного владельца или членов семьи, указанных на сертификате, клиенту необходимо лично обратиться в орган, выдавший сертификат</w:t>
      </w:r>
      <w:r w:rsidR="003261A8">
        <w:rPr>
          <w:sz w:val="24"/>
          <w:szCs w:val="24"/>
        </w:rPr>
        <w:t>.</w:t>
      </w:r>
    </w:p>
    <w:p w14:paraId="48D091BE" w14:textId="77777777" w:rsidR="003F4E6D" w:rsidRDefault="002D331B">
      <w:pPr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В договоре банковского счета оговариваются основные условия обслуживания банковского счета, порядок взаимоотношений Банка и владельца сертификата, на имя которого открыт банковский счет.  </w:t>
      </w:r>
    </w:p>
    <w:p w14:paraId="71C3EC1A" w14:textId="77777777" w:rsidR="003F4E6D" w:rsidRDefault="002D331B">
      <w:pPr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1.7. Открытие и обслуживание банковского счета осуществляется за счет средств распорядителя счета.</w:t>
      </w:r>
    </w:p>
    <w:p w14:paraId="0445869A" w14:textId="77777777" w:rsidR="003F4E6D" w:rsidRDefault="002D331B">
      <w:pPr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1.8.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Договор банковского счета заключается на срок, оставшийся до истечения срока действия сертификата. Бланк сертификата сдается в Банк при заключении договора банковского счета и обратно не возвращается.</w:t>
      </w:r>
    </w:p>
    <w:p w14:paraId="7A497DCF" w14:textId="77777777" w:rsidR="003F4E6D" w:rsidRDefault="003F4E6D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06C736B" w14:textId="77777777" w:rsidR="003F4E6D" w:rsidRDefault="002D331B">
      <w:pPr>
        <w:pStyle w:val="a9"/>
        <w:spacing w:line="228" w:lineRule="auto"/>
        <w:ind w:firstLine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Порядок приобретения жилого помещения</w:t>
      </w:r>
    </w:p>
    <w:p w14:paraId="0B94CE94" w14:textId="77777777" w:rsidR="003F4E6D" w:rsidRDefault="003F4E6D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C5BD3C" w14:textId="77777777" w:rsidR="003F4E6D" w:rsidRDefault="002D331B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Владелец сертификата имеет право приобрести жилое помещение (жилые помещения) как на первичном (</w:t>
      </w:r>
      <w:r>
        <w:rPr>
          <w:rFonts w:ascii="Times New Roman" w:hAnsi="Times New Roman" w:cs="Times New Roman"/>
          <w:i/>
          <w:sz w:val="24"/>
          <w:szCs w:val="24"/>
        </w:rPr>
        <w:t xml:space="preserve">если строительство жилого дома завершено, дом введен в эксплуатацию и на руках у клиента имеется выписка права собственности ЕГРН), </w:t>
      </w:r>
      <w:r>
        <w:rPr>
          <w:rFonts w:ascii="Times New Roman" w:hAnsi="Times New Roman" w:cs="Times New Roman"/>
          <w:sz w:val="24"/>
          <w:szCs w:val="24"/>
        </w:rPr>
        <w:t>так и на вторичном рынках жилья у физических и юридических лиц (в том числе индивидуальный жилой дом или его часть), отвечающее требованиям, установленным статьями 15 и 16 Жилищного кодекса РФ, благоустроенное применительно к условиям населенного пункта, выбранного для постоянного проживания, в том числе в сельской местности (с учетом надворных построек</w:t>
      </w:r>
      <w:r>
        <w:rPr>
          <w:rFonts w:ascii="Times New Roman" w:hAnsi="Times New Roman" w:cs="Times New Roman"/>
          <w:i/>
          <w:sz w:val="24"/>
          <w:szCs w:val="24"/>
        </w:rPr>
        <w:t>, при условии, что указанные постройки улучшают жилищные условия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8CADB1B" w14:textId="579D50DD" w:rsidR="00921F1A" w:rsidRPr="00921F1A" w:rsidRDefault="005936F3" w:rsidP="005936F3">
      <w:pPr>
        <w:pStyle w:val="ConsNormal"/>
        <w:spacing w:line="22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ВАЖНО: В соответствии с пункт</w:t>
      </w:r>
      <w:r w:rsidR="00921F1A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53</w:t>
      </w:r>
      <w:r w:rsidR="00921F1A">
        <w:rPr>
          <w:rFonts w:ascii="Times New Roman" w:hAnsi="Times New Roman" w:cs="Times New Roman"/>
          <w:sz w:val="24"/>
          <w:szCs w:val="24"/>
        </w:rPr>
        <w:t xml:space="preserve"> и 53(1)</w:t>
      </w:r>
      <w:r>
        <w:rPr>
          <w:rFonts w:ascii="Times New Roman" w:hAnsi="Times New Roman" w:cs="Times New Roman"/>
          <w:sz w:val="24"/>
          <w:szCs w:val="24"/>
        </w:rPr>
        <w:t xml:space="preserve"> Правил установлено, что </w:t>
      </w:r>
      <w:r w:rsidRPr="00921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ГЖС не может быть использован</w:t>
      </w:r>
      <w:r w:rsidR="00921F1A" w:rsidRPr="00921F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F12E053" w14:textId="03B3FF47" w:rsidR="005936F3" w:rsidRPr="00921F1A" w:rsidRDefault="005936F3" w:rsidP="005936F3">
      <w:pPr>
        <w:pStyle w:val="ConsNormal"/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приобретения </w:t>
      </w:r>
      <w:r w:rsidRPr="00921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жилого помещения, признанного непригодным для проживания по основаниям и в порядке, установленным </w:t>
      </w:r>
      <w:hyperlink r:id="rId8" w:history="1">
        <w:r w:rsidRPr="00921F1A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Положением</w:t>
        </w:r>
      </w:hyperlink>
      <w:r w:rsidRPr="00921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 января 2006 г. </w:t>
      </w:r>
      <w:r w:rsidRPr="00921F1A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21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47 </w:t>
      </w:r>
      <w:r w:rsidRPr="00921F1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21F1A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921F1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21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или жилого помещения в многоквартирном доме, признанном аварийным и подлежащим сносу или реконструкции по основаниям и в порядке, установленным указанным </w:t>
      </w:r>
      <w:hyperlink r:id="rId9" w:history="1">
        <w:r w:rsidRPr="00921F1A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Положением</w:t>
        </w:r>
      </w:hyperlink>
      <w:r w:rsidR="00921F1A" w:rsidRPr="00921F1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8BE0C06" w14:textId="3226AABA" w:rsidR="00921F1A" w:rsidRPr="00921F1A" w:rsidRDefault="00921F1A" w:rsidP="00921F1A">
      <w:pPr>
        <w:pStyle w:val="ConsNormal"/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21F1A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921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приобретени</w:t>
      </w:r>
      <w:r w:rsidRPr="00921F1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921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неполнородных братьев и сестер), </w:t>
      </w:r>
      <w:r w:rsidRPr="00921F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за исключением случая</w:t>
      </w:r>
      <w:r w:rsidRPr="00921F1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приобретения доли в праве общей собственности на жилое помещение у указанных лиц, при котором жилое помещение полностью поступает в общую долевую собственность распорядителя счета и членов его семьи, определенных в соответствии с </w:t>
      </w:r>
      <w:hyperlink r:id="rId10" w:history="1">
        <w:r w:rsidRPr="00921F1A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</w:rPr>
          <w:t>пунктом 17</w:t>
        </w:r>
      </w:hyperlink>
      <w:r w:rsidRPr="00921F1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настоящих Правил.</w:t>
      </w:r>
    </w:p>
    <w:p w14:paraId="4AF98CD9" w14:textId="77777777" w:rsidR="003F4E6D" w:rsidRDefault="002D331B">
      <w:pPr>
        <w:pStyle w:val="ConsNormal"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Владелец сертификата с использованием средств социальной выплаты может приобрести жилое помещение по договору участия в долевом строительстве многоквартирного дома, объектом долевого строительства по которому является жилое помещение в многоквартирном доме либо в жилом доме блокированной застройки, состоящем из 3 и более блоков (договору об уступке прав требований по договору участия в долевом строительстве многоквартирного дома либо жилого дома блокированной застройки, состоящего из 3 и более блоков, объектом долевого строительства по которому является жилое помещение в многоквартирном доме либо жилом доме блокированной застройки, состоящем из 3 и более блоков), отвечающему требованиям, предъявляемым к такому договору Федеральным законом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договор участия в долевом строительстве).</w:t>
      </w:r>
    </w:p>
    <w:p w14:paraId="629D49CE" w14:textId="77777777" w:rsidR="003F4E6D" w:rsidRDefault="002D331B">
      <w:pPr>
        <w:pStyle w:val="ConsNormal"/>
        <w:spacing w:line="228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Важно: Приобретение жилого помещения (жилых помещений) может осуществляться путем заключения договора (договоров) купли продажи жилого помещения либо договора (договоров) участия в долевом строительстве, (договора (договоров) об уступке прав требований по договору участия в долевом строительстве). При этом допускается приобретение доли в праве общей собственности на жилое помещение при условии, что в результате такой сделки жилое помещение полностью поступает в общую долевую собственность распорядителя счета и членов его семьи.</w:t>
      </w:r>
    </w:p>
    <w:p w14:paraId="47255008" w14:textId="77777777" w:rsidR="003F4E6D" w:rsidRDefault="002D331B">
      <w:pPr>
        <w:pStyle w:val="ConsNormal"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Распорядитель счета предоставляет в банк при приобретении жилого помещения (жилых помещений) по договору (договорам) участия в долевом строительстве - договор (договоры) участия в долевом строительстве, зарегистрированный в установленном порядке органом, осуществляющим государственную регистрацию прав, а также кредитный договор (договор займа) о предоставлении денежных средств на приобретение жилого помещения (жилых помещений) в случаях уплаты первоначального взноса при получении ипотечного кредита (займа) на приобретение жилого помещения (жилых помещений и погашения основного долга (части основного долга) и уплаты начисленных процентов на дату представления в банк документов.</w:t>
      </w:r>
    </w:p>
    <w:p w14:paraId="7D7C27D5" w14:textId="77777777" w:rsidR="003F4E6D" w:rsidRDefault="002D331B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В договоре купли-продажи жилого помещения (договоре участия в долевом строительстве, договоре об уступке прав требований по договору участия в долевом строительстве, кредитном договоре (договоре займа) о предоставлении денежных средств на приобретение жилого помещения (жилых помещений) должны быть указаны </w:t>
      </w:r>
      <w:r w:rsidRPr="005A168A">
        <w:rPr>
          <w:rFonts w:ascii="Times New Roman" w:hAnsi="Times New Roman" w:cs="Times New Roman"/>
          <w:b/>
          <w:i/>
          <w:sz w:val="24"/>
          <w:szCs w:val="24"/>
        </w:rPr>
        <w:t>реквизиты сертификата</w:t>
      </w:r>
      <w:r w:rsidRPr="005A16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(серия, номер, дата выдачи, орган, выдавший сертификат) и </w:t>
      </w:r>
      <w:r w:rsidRPr="005A168A">
        <w:rPr>
          <w:rFonts w:ascii="Times New Roman" w:hAnsi="Times New Roman" w:cs="Times New Roman"/>
          <w:b/>
          <w:i/>
          <w:sz w:val="24"/>
          <w:szCs w:val="24"/>
        </w:rPr>
        <w:t>банковского счета</w:t>
      </w:r>
      <w:r>
        <w:rPr>
          <w:rFonts w:ascii="Times New Roman" w:hAnsi="Times New Roman" w:cs="Times New Roman"/>
          <w:sz w:val="24"/>
          <w:szCs w:val="24"/>
        </w:rPr>
        <w:t>, с которого будут осуществляться операции по оплате жилого помещения (жилых помещений), приобретаемого на основании договора купли-продажи жилого помещения (договора участия в долевом строительстве, договора об уступке прав требований по договору участия в долевом строительстве), либо по погашению основного долга (части основного долга) и уплате процентов по ипотечному кредиту (займу) на приобретение жилого помещения (жилых помещений).</w:t>
      </w:r>
    </w:p>
    <w:p w14:paraId="1F1109EC" w14:textId="77777777" w:rsidR="003F4E6D" w:rsidRDefault="002D331B">
      <w:pPr>
        <w:spacing w:line="228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Владелец сертификата имеет право приобрести жилое помещение в пределах выделенной ему социальной выплаты с использованием собственных и (или) заемных (кредитных) средств,</w:t>
      </w:r>
      <w:r>
        <w:t xml:space="preserve"> </w:t>
      </w:r>
      <w:r>
        <w:rPr>
          <w:sz w:val="24"/>
          <w:szCs w:val="24"/>
        </w:rPr>
        <w:t>а также средств (части средств) материнского (семейного) капитала.</w:t>
      </w:r>
    </w:p>
    <w:p w14:paraId="6BB659CE" w14:textId="6D01D967" w:rsidR="003F4E6D" w:rsidRDefault="002D331B">
      <w:pPr>
        <w:spacing w:line="228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Владелец сертификата имеет право приобрести долю жилого помещения, если данная доля изолирована, имеет отдельный вход-выход, ей присвоен статус комнаты/квартиры, в договоре купли-продажи прописаны данные номера(-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комнаты(-т) и ее (их) площадь. </w:t>
      </w:r>
    </w:p>
    <w:p w14:paraId="4DA02115" w14:textId="49340F3E" w:rsidR="003F4E6D" w:rsidRDefault="002D331B">
      <w:pPr>
        <w:spacing w:line="228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2.6. Невозможна оплата средствами социальной выплаты - жилого строения, т.е. садовый земельный участок и возведенные на данном участке жилые строения предназначены лишь для отдыха гражданина. Жилой дом предназначен для удовлетворения гражданами бытовых и иных нужд, связанных с их проживанием в таком здании.</w:t>
      </w:r>
    </w:p>
    <w:p w14:paraId="1321F62D" w14:textId="77777777" w:rsidR="003F4E6D" w:rsidRDefault="002D331B">
      <w:pPr>
        <w:spacing w:line="228" w:lineRule="auto"/>
        <w:ind w:firstLine="540"/>
        <w:jc w:val="both"/>
        <w:rPr>
          <w:b/>
          <w:sz w:val="24"/>
          <w:szCs w:val="24"/>
          <w:u w:val="single"/>
        </w:rPr>
      </w:pPr>
      <w:r>
        <w:rPr>
          <w:i/>
          <w:sz w:val="24"/>
          <w:szCs w:val="24"/>
        </w:rPr>
        <w:t>Важно: жилое строение и жилой дом различаются по целям использования</w:t>
      </w:r>
      <w:r>
        <w:rPr>
          <w:sz w:val="24"/>
          <w:szCs w:val="24"/>
        </w:rPr>
        <w:t>.</w:t>
      </w:r>
      <w:r>
        <w:rPr>
          <w:b/>
          <w:sz w:val="24"/>
          <w:szCs w:val="24"/>
          <w:u w:val="single"/>
        </w:rPr>
        <w:t xml:space="preserve"> </w:t>
      </w:r>
    </w:p>
    <w:p w14:paraId="18EDE422" w14:textId="77777777" w:rsidR="003F4E6D" w:rsidRDefault="002D331B">
      <w:pPr>
        <w:spacing w:line="228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Согласно абз.2 пункта 54 Правил установлена возможность приобретения жилого помещения с использованием собственных средств граждан, не указанных в сертификате. Жилое помещение должно приобретаться </w:t>
      </w:r>
      <w:r>
        <w:rPr>
          <w:b/>
          <w:i/>
          <w:sz w:val="24"/>
          <w:szCs w:val="24"/>
        </w:rPr>
        <w:t>целиком</w:t>
      </w:r>
      <w:r>
        <w:rPr>
          <w:sz w:val="24"/>
          <w:szCs w:val="24"/>
        </w:rPr>
        <w:t>, быть оформлено в общую собственность, при этом часть денежных средств, за счет которых приобретается жилое помещение, оплачивается собственными средствами граждан, не указанных в сертификате.</w:t>
      </w:r>
    </w:p>
    <w:p w14:paraId="7955A046" w14:textId="77777777" w:rsidR="003F4E6D" w:rsidRDefault="002D331B">
      <w:pPr>
        <w:spacing w:line="228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2.8. Владельцы ГЖС серии ТО имеют право реализовать сертификат на всей территории Российской Федерации за пределами ЗАТО, из которого они выезжают, включая населенные пункты, имеющие статус действующих ЗАТО, а также на территориях, которые ранее входили в границы ЗАТО.</w:t>
      </w:r>
    </w:p>
    <w:p w14:paraId="64F298E9" w14:textId="77777777" w:rsidR="003F4E6D" w:rsidRDefault="002D331B">
      <w:pPr>
        <w:spacing w:line="228" w:lineRule="auto"/>
        <w:ind w:firstLine="54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Владелец ГЖС, выданного органом местного самоуправления упраздненного ЗАТО, должен реализовать его за границами территории, ранее входившей в границы ЗАТО, из которого он выезжает, и приобрести жилое помещение на территории другого упраздненного, либо действующего ЗАТО.</w:t>
      </w:r>
    </w:p>
    <w:p w14:paraId="49E109AC" w14:textId="77777777" w:rsidR="003F4E6D" w:rsidRDefault="002D331B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Для оплаты приобретаемого жилья в течение срока действия договора банковского счета (</w:t>
      </w:r>
      <w:r>
        <w:rPr>
          <w:rFonts w:ascii="Times New Roman" w:hAnsi="Times New Roman" w:cs="Times New Roman"/>
          <w:i/>
          <w:sz w:val="24"/>
          <w:szCs w:val="24"/>
        </w:rPr>
        <w:t>т.е. срока действия сертификата</w:t>
      </w:r>
      <w:r>
        <w:rPr>
          <w:rFonts w:ascii="Times New Roman" w:hAnsi="Times New Roman" w:cs="Times New Roman"/>
          <w:sz w:val="24"/>
          <w:szCs w:val="24"/>
        </w:rPr>
        <w:t>) необходимо представить в Банк по месту проживания или по месту приобретения жилья:</w:t>
      </w:r>
    </w:p>
    <w:p w14:paraId="593CDBF5" w14:textId="77777777" w:rsidR="003F4E6D" w:rsidRDefault="002D331B">
      <w:pPr>
        <w:pStyle w:val="ConsNormal"/>
        <w:widowControl/>
        <w:numPr>
          <w:ilvl w:val="0"/>
          <w:numId w:val="30"/>
        </w:num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банковского счета;</w:t>
      </w:r>
    </w:p>
    <w:p w14:paraId="0ECF22FE" w14:textId="77777777" w:rsidR="003F4E6D" w:rsidRDefault="002D331B">
      <w:pPr>
        <w:pStyle w:val="ConsNormal"/>
        <w:widowControl/>
        <w:numPr>
          <w:ilvl w:val="0"/>
          <w:numId w:val="30"/>
        </w:num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на жилое помещение (договор купли-продажи жилого помещения);</w:t>
      </w:r>
    </w:p>
    <w:p w14:paraId="4BEE399A" w14:textId="342B715E" w:rsidR="00B26193" w:rsidRPr="00B9712A" w:rsidRDefault="00B26193" w:rsidP="00B26193">
      <w:pPr>
        <w:numPr>
          <w:ilvl w:val="0"/>
          <w:numId w:val="30"/>
        </w:numPr>
        <w:jc w:val="both"/>
        <w:rPr>
          <w:sz w:val="24"/>
          <w:szCs w:val="24"/>
        </w:rPr>
      </w:pPr>
      <w:r w:rsidRPr="00B9712A">
        <w:rPr>
          <w:sz w:val="24"/>
          <w:szCs w:val="24"/>
        </w:rPr>
        <w:t>выписка (выписки) из Единого государственного реестра недвижимости (далее - Выписка из ЕГРН) о правах на жилое помещение на каждый приобретенный объект недвижимости и каждого правообладателя, указанного в Документе на социальную выплату, с указанием даты и номера государственной регистрации права.</w:t>
      </w:r>
    </w:p>
    <w:p w14:paraId="0D24B67E" w14:textId="7D2E40C6" w:rsidR="00B26193" w:rsidRPr="00B9712A" w:rsidRDefault="00B26193" w:rsidP="00B26193">
      <w:pPr>
        <w:numPr>
          <w:ilvl w:val="0"/>
          <w:numId w:val="39"/>
        </w:numPr>
        <w:jc w:val="both"/>
        <w:rPr>
          <w:sz w:val="24"/>
          <w:szCs w:val="24"/>
        </w:rPr>
      </w:pPr>
      <w:r w:rsidRPr="00B9712A">
        <w:rPr>
          <w:sz w:val="24"/>
          <w:szCs w:val="24"/>
        </w:rPr>
        <w:t>оригинал с подписью регистратора и оттиском печати Росреестра;</w:t>
      </w:r>
    </w:p>
    <w:p w14:paraId="5479C8AE" w14:textId="5BA27778" w:rsidR="00B26193" w:rsidRPr="00B9712A" w:rsidRDefault="00B26193" w:rsidP="00B26193">
      <w:pPr>
        <w:numPr>
          <w:ilvl w:val="0"/>
          <w:numId w:val="39"/>
        </w:numPr>
        <w:jc w:val="both"/>
        <w:rPr>
          <w:sz w:val="24"/>
          <w:szCs w:val="24"/>
        </w:rPr>
      </w:pPr>
      <w:r w:rsidRPr="00B9712A">
        <w:rPr>
          <w:sz w:val="24"/>
          <w:szCs w:val="24"/>
        </w:rPr>
        <w:t>при электронной регистрации - выписка, заверенная уполномоченным сотрудником МФЦ с оттиском печати МФЦ, или заверенная нотариусом.</w:t>
      </w:r>
    </w:p>
    <w:p w14:paraId="72AC64DF" w14:textId="77777777" w:rsidR="003F4E6D" w:rsidRPr="00B9712A" w:rsidRDefault="002D331B">
      <w:pPr>
        <w:ind w:firstLine="540"/>
        <w:jc w:val="both"/>
        <w:rPr>
          <w:sz w:val="24"/>
          <w:szCs w:val="24"/>
        </w:rPr>
      </w:pPr>
      <w:r w:rsidRPr="00B9712A">
        <w:rPr>
          <w:sz w:val="24"/>
          <w:szCs w:val="24"/>
        </w:rPr>
        <w:t>2.</w:t>
      </w:r>
      <w:r w:rsidRPr="00B9712A">
        <w:rPr>
          <w:sz w:val="24"/>
          <w:szCs w:val="24"/>
          <w:lang w:val="en-US"/>
        </w:rPr>
        <w:t>10</w:t>
      </w:r>
      <w:r w:rsidRPr="00B9712A">
        <w:rPr>
          <w:sz w:val="24"/>
          <w:szCs w:val="24"/>
        </w:rPr>
        <w:t>. При использовании социальной выплаты:</w:t>
      </w:r>
    </w:p>
    <w:p w14:paraId="5AA6C355" w14:textId="77777777" w:rsidR="003F4E6D" w:rsidRDefault="002D331B">
      <w:pPr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первоначального взноса ипотечного кредита (займа) на приобретение жилого помещения (жилых помещений); </w:t>
      </w:r>
    </w:p>
    <w:p w14:paraId="4AA08BB0" w14:textId="77777777" w:rsidR="003F4E6D" w:rsidRDefault="002D331B">
      <w:pPr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погашения основного долга (части основного долга) и уплаты начисленных процентов по ипотечному кредиту (займу) на приобретение жилого помещения (жилых помещений), обязательство по которому возникло после выдачи гражданину сертификата </w:t>
      </w:r>
    </w:p>
    <w:p w14:paraId="2118FE9C" w14:textId="2C0C3230" w:rsidR="003F4E6D" w:rsidRDefault="002D331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к документам</w:t>
      </w:r>
      <w:r w:rsidR="00D05CA7">
        <w:rPr>
          <w:sz w:val="24"/>
          <w:szCs w:val="24"/>
        </w:rPr>
        <w:t>,</w:t>
      </w:r>
      <w:r>
        <w:rPr>
          <w:sz w:val="24"/>
          <w:szCs w:val="24"/>
        </w:rPr>
        <w:t xml:space="preserve"> указанным в п.2.6. предъявляется:</w:t>
      </w:r>
    </w:p>
    <w:p w14:paraId="56EC714D" w14:textId="77777777" w:rsidR="003F4E6D" w:rsidRDefault="002D331B">
      <w:pPr>
        <w:numPr>
          <w:ilvl w:val="0"/>
          <w:numId w:val="36"/>
        </w:num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кредитный договор (договор займа) о предоставлении денежных средств на приобретение жилого помещения (жилых помещений), </w:t>
      </w:r>
      <w:r>
        <w:rPr>
          <w:sz w:val="24"/>
          <w:szCs w:val="24"/>
        </w:rPr>
        <w:t>с указанием, что погашение основного долга (части основного долга) и уплата процентов по ипотечному кредиту (займу) на приобретение жилого помещения (жилых помещений), будет осуществляться за счет социальной выплаты, удостоверяемой сертификатом с указанием его реквизитов (серия, номер, дата выдачи, орган, выдавший сертификат), а также с указанием банковского счета (ИБЦ), с которого будут осуществляться операции по погашению основного долга и уплате процентов по указанному ипотечному кредиту (займу);</w:t>
      </w:r>
    </w:p>
    <w:p w14:paraId="47C36D84" w14:textId="77777777" w:rsidR="003F4E6D" w:rsidRDefault="002D331B">
      <w:pPr>
        <w:numPr>
          <w:ilvl w:val="0"/>
          <w:numId w:val="36"/>
        </w:numPr>
        <w:jc w:val="both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справка о ссудной задолженности </w:t>
      </w:r>
      <w:r>
        <w:rPr>
          <w:sz w:val="24"/>
          <w:szCs w:val="24"/>
        </w:rPr>
        <w:t>на текущую дату с указанием точного назначения платежа и реквизитов для перечисления. (для погашения основного долга (части основного долга) и уплаты начисленных процентов по ипотечному кредиту (займу) на приобретение жилого помещения (жилых помещений))</w:t>
      </w:r>
    </w:p>
    <w:p w14:paraId="2F4D32ED" w14:textId="1912BED8" w:rsidR="003F4E6D" w:rsidRDefault="002D331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2.11.</w:t>
      </w:r>
      <w:r w:rsidR="009E594D">
        <w:rPr>
          <w:sz w:val="24"/>
          <w:szCs w:val="24"/>
        </w:rPr>
        <w:t xml:space="preserve"> </w:t>
      </w:r>
      <w:r>
        <w:rPr>
          <w:sz w:val="24"/>
          <w:szCs w:val="24"/>
        </w:rPr>
        <w:t>Оригиналы документов, хранятся в банке до перечисления средств лицу (лицам), указанному в договоре купли-продажи, или до принятия решения об отказе от такого перечисления и затем возвращаются распорядителю счета.</w:t>
      </w:r>
    </w:p>
    <w:p w14:paraId="3FA77CFF" w14:textId="77777777" w:rsidR="003F4E6D" w:rsidRDefault="002D331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61ED1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Не допускается</w:t>
      </w:r>
      <w:r>
        <w:rPr>
          <w:sz w:val="24"/>
          <w:szCs w:val="24"/>
        </w:rPr>
        <w:t xml:space="preserve"> использование социальной выплаты:</w:t>
      </w:r>
    </w:p>
    <w:p w14:paraId="177326BE" w14:textId="77777777" w:rsidR="003F4E6D" w:rsidRDefault="002D331B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уплату штрафов,</w:t>
      </w:r>
    </w:p>
    <w:p w14:paraId="37A21446" w14:textId="77777777" w:rsidR="003F4E6D" w:rsidRDefault="002D331B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комиссий</w:t>
      </w:r>
    </w:p>
    <w:p w14:paraId="5FF0A5AF" w14:textId="77777777" w:rsidR="003F4E6D" w:rsidRDefault="002D331B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пеней за просрочку исполнения обязательств по указанному кредиту (займу).</w:t>
      </w:r>
    </w:p>
    <w:p w14:paraId="2E1105C3" w14:textId="77777777" w:rsidR="003F4E6D" w:rsidRDefault="002D331B">
      <w:pPr>
        <w:numPr>
          <w:ilvl w:val="0"/>
          <w:numId w:val="32"/>
        </w:numPr>
        <w:jc w:val="both"/>
      </w:pPr>
      <w:r>
        <w:rPr>
          <w:sz w:val="24"/>
          <w:szCs w:val="24"/>
        </w:rPr>
        <w:t>использование нотариального обязательства, при направлении средств социальной выплаты на погашение кредита/займа.</w:t>
      </w:r>
    </w:p>
    <w:p w14:paraId="5E16E5DA" w14:textId="3DD473F7" w:rsidR="003F4E6D" w:rsidRDefault="002D331B">
      <w:pPr>
        <w:spacing w:line="228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договоре на жилое помещение должны быть указаны реквизиты сертификата (серия, номер, дата выдачи, наименование уполномоченной организации, выдавшей сертификат) и банковского счета (ИБЦ), с которого будут осуществляться операции по оплате жилого помещения, приобретаемого на основании договор</w:t>
      </w:r>
      <w:r w:rsidR="00FF477F">
        <w:rPr>
          <w:sz w:val="24"/>
          <w:szCs w:val="24"/>
        </w:rPr>
        <w:t>а (-</w:t>
      </w:r>
      <w:proofErr w:type="spellStart"/>
      <w:r w:rsidR="00FF477F">
        <w:rPr>
          <w:sz w:val="24"/>
          <w:szCs w:val="24"/>
        </w:rPr>
        <w:t>ов</w:t>
      </w:r>
      <w:proofErr w:type="spellEnd"/>
      <w:r w:rsidR="00FF477F" w:rsidRPr="00FF477F">
        <w:rPr>
          <w:sz w:val="24"/>
          <w:szCs w:val="24"/>
        </w:rPr>
        <w:t>) купли-продажи жилого помещения</w:t>
      </w:r>
      <w:r w:rsidR="00FF477F" w:rsidRPr="00FF477F">
        <w:rPr>
          <w:sz w:val="24"/>
          <w:szCs w:val="24"/>
          <w:highlight w:val="yellow"/>
        </w:rPr>
        <w:t xml:space="preserve"> </w:t>
      </w:r>
      <w:r w:rsidRPr="00FF477F">
        <w:rPr>
          <w:sz w:val="24"/>
          <w:szCs w:val="24"/>
        </w:rPr>
        <w:t>(</w:t>
      </w:r>
      <w:r w:rsidR="00FF477F" w:rsidRPr="00FF477F">
        <w:rPr>
          <w:sz w:val="24"/>
          <w:szCs w:val="24"/>
        </w:rPr>
        <w:t xml:space="preserve">далее </w:t>
      </w:r>
      <w:r w:rsidRPr="00FF477F">
        <w:rPr>
          <w:sz w:val="24"/>
          <w:szCs w:val="24"/>
        </w:rPr>
        <w:t>ДКП),</w:t>
      </w:r>
      <w:r w:rsidR="00AE0232">
        <w:rPr>
          <w:sz w:val="24"/>
          <w:szCs w:val="24"/>
        </w:rPr>
        <w:t xml:space="preserve"> </w:t>
      </w:r>
      <w:r w:rsidR="00FF477F" w:rsidRPr="00FF477F">
        <w:rPr>
          <w:sz w:val="24"/>
          <w:szCs w:val="24"/>
        </w:rPr>
        <w:t xml:space="preserve">участия в долевом строительстве </w:t>
      </w:r>
      <w:r w:rsidR="00FF477F">
        <w:rPr>
          <w:sz w:val="24"/>
          <w:szCs w:val="24"/>
        </w:rPr>
        <w:t xml:space="preserve">(далее </w:t>
      </w:r>
      <w:r w:rsidR="00AE0232">
        <w:rPr>
          <w:sz w:val="24"/>
          <w:szCs w:val="24"/>
        </w:rPr>
        <w:t>ДДУ</w:t>
      </w:r>
      <w:r w:rsidR="00FF477F">
        <w:rPr>
          <w:sz w:val="24"/>
          <w:szCs w:val="24"/>
        </w:rPr>
        <w:t xml:space="preserve">) и </w:t>
      </w:r>
      <w:r w:rsidR="00FF477F" w:rsidRPr="00FF477F">
        <w:rPr>
          <w:sz w:val="24"/>
          <w:szCs w:val="24"/>
        </w:rPr>
        <w:t xml:space="preserve">об уступке прав требований по договору участия в долевом строительстве </w:t>
      </w:r>
      <w:r w:rsidR="00FF477F">
        <w:rPr>
          <w:sz w:val="24"/>
          <w:szCs w:val="24"/>
        </w:rPr>
        <w:t>(далее</w:t>
      </w:r>
      <w:r w:rsidR="00AE0232">
        <w:rPr>
          <w:sz w:val="24"/>
          <w:szCs w:val="24"/>
        </w:rPr>
        <w:t xml:space="preserve"> ДППТ</w:t>
      </w:r>
      <w:r w:rsidR="00FF477F">
        <w:rPr>
          <w:sz w:val="24"/>
          <w:szCs w:val="24"/>
        </w:rPr>
        <w:t>)</w:t>
      </w:r>
      <w:r w:rsidR="00AE0232">
        <w:rPr>
          <w:sz w:val="24"/>
          <w:szCs w:val="24"/>
        </w:rPr>
        <w:t xml:space="preserve">, </w:t>
      </w:r>
      <w:r>
        <w:rPr>
          <w:sz w:val="24"/>
          <w:szCs w:val="24"/>
        </w:rPr>
        <w:t>а также реквизиты банковского счета продавца(-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).</w:t>
      </w:r>
    </w:p>
    <w:p w14:paraId="2F7CB822" w14:textId="77777777" w:rsidR="003F4E6D" w:rsidRDefault="002D331B">
      <w:pPr>
        <w:spacing w:line="228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Pr="00761ED1">
        <w:rPr>
          <w:sz w:val="24"/>
          <w:szCs w:val="24"/>
        </w:rPr>
        <w:t>3</w:t>
      </w:r>
      <w:r>
        <w:rPr>
          <w:sz w:val="24"/>
          <w:szCs w:val="24"/>
        </w:rPr>
        <w:t>. В случае если стоимость приобретаемого жилого помещения превышает размер социальной выплаты, указанный в сертификате, в договоре на жилое помещение определяется порядок уплаты недостающей суммы.</w:t>
      </w:r>
    </w:p>
    <w:p w14:paraId="5EB0C552" w14:textId="77777777" w:rsidR="003F4E6D" w:rsidRDefault="002D331B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761E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При приобретении двух и более жилых помещений договоры на жилое помещение и выписки ЕГРН должны представляться в Банк </w:t>
      </w:r>
      <w:r>
        <w:rPr>
          <w:rFonts w:ascii="Times New Roman" w:hAnsi="Times New Roman" w:cs="Times New Roman"/>
          <w:i/>
          <w:sz w:val="24"/>
          <w:szCs w:val="24"/>
        </w:rPr>
        <w:t>одновременно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8EB3E1" w14:textId="2C6B09D2" w:rsidR="003F4E6D" w:rsidRDefault="002D331B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761E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Банк осуществляет проверку документов в течение 3 </w:t>
      </w:r>
      <w:r w:rsidR="00FF477F">
        <w:rPr>
          <w:rFonts w:ascii="Times New Roman" w:hAnsi="Times New Roman" w:cs="Times New Roman"/>
          <w:sz w:val="24"/>
          <w:szCs w:val="24"/>
        </w:rPr>
        <w:t xml:space="preserve">(трех) </w:t>
      </w:r>
      <w:r>
        <w:rPr>
          <w:rFonts w:ascii="Times New Roman" w:hAnsi="Times New Roman" w:cs="Times New Roman"/>
          <w:sz w:val="24"/>
          <w:szCs w:val="24"/>
        </w:rPr>
        <w:t xml:space="preserve">рабочих дней с даты получения, и принимает </w:t>
      </w:r>
      <w:r w:rsidRPr="00FF477F">
        <w:rPr>
          <w:rFonts w:ascii="Times New Roman" w:hAnsi="Times New Roman" w:cs="Times New Roman"/>
          <w:sz w:val="24"/>
          <w:szCs w:val="24"/>
        </w:rPr>
        <w:t>ДКП</w:t>
      </w:r>
      <w:r w:rsidR="00FF477F">
        <w:rPr>
          <w:rFonts w:ascii="Times New Roman" w:hAnsi="Times New Roman" w:cs="Times New Roman"/>
          <w:sz w:val="24"/>
          <w:szCs w:val="24"/>
        </w:rPr>
        <w:t>/ДДУ/ДППТ</w:t>
      </w:r>
      <w:r>
        <w:rPr>
          <w:rFonts w:ascii="Times New Roman" w:hAnsi="Times New Roman" w:cs="Times New Roman"/>
          <w:sz w:val="24"/>
          <w:szCs w:val="24"/>
        </w:rPr>
        <w:t xml:space="preserve"> для оплаты при положительном результате проверки.</w:t>
      </w:r>
    </w:p>
    <w:p w14:paraId="03979775" w14:textId="7E99C6B8" w:rsidR="003F4E6D" w:rsidRDefault="002D331B">
      <w:pPr>
        <w:pStyle w:val="ConsNormal"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761E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Допускается принятие </w:t>
      </w:r>
      <w:r w:rsidR="00FF477F" w:rsidRPr="00FF477F">
        <w:rPr>
          <w:rFonts w:ascii="Times New Roman" w:hAnsi="Times New Roman" w:cs="Times New Roman"/>
          <w:sz w:val="24"/>
          <w:szCs w:val="24"/>
        </w:rPr>
        <w:t xml:space="preserve">ДКП/ДДУ/ДППТ </w:t>
      </w:r>
      <w:r>
        <w:rPr>
          <w:rFonts w:ascii="Times New Roman" w:hAnsi="Times New Roman" w:cs="Times New Roman"/>
          <w:sz w:val="24"/>
          <w:szCs w:val="24"/>
        </w:rPr>
        <w:t>для оплаты в случае, если стоимость приобретаемого жилого помещения (жилых помещений) ниже размера социальной выплаты, указанного в сертификате.</w:t>
      </w:r>
    </w:p>
    <w:p w14:paraId="699A1960" w14:textId="6D64C788" w:rsidR="003F4E6D" w:rsidRDefault="002D331B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Разница между размером стоимости приобретаемого жилого помещения и социальной выплаты, указанной в сертификате, </w:t>
      </w:r>
      <w:r>
        <w:rPr>
          <w:rFonts w:ascii="Times New Roman" w:hAnsi="Times New Roman" w:cs="Times New Roman"/>
          <w:i/>
          <w:sz w:val="24"/>
          <w:szCs w:val="24"/>
        </w:rPr>
        <w:t>не выплачивается</w:t>
      </w:r>
      <w:r w:rsidR="000C5F44">
        <w:rPr>
          <w:rFonts w:ascii="Times New Roman" w:hAnsi="Times New Roman" w:cs="Times New Roman"/>
          <w:i/>
          <w:sz w:val="24"/>
          <w:szCs w:val="24"/>
        </w:rPr>
        <w:t xml:space="preserve"> и подлежит возврату в бюджет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CC68B7" w14:textId="64374E56" w:rsidR="003F4E6D" w:rsidRDefault="002D331B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761E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Решение об отказе в приеме </w:t>
      </w:r>
      <w:r w:rsidR="00FF477F" w:rsidRPr="00FF477F">
        <w:rPr>
          <w:rFonts w:ascii="Times New Roman" w:hAnsi="Times New Roman" w:cs="Times New Roman"/>
          <w:sz w:val="24"/>
          <w:szCs w:val="24"/>
        </w:rPr>
        <w:t xml:space="preserve">ДКП/ДДУ/ДППТ </w:t>
      </w:r>
      <w:r>
        <w:rPr>
          <w:rFonts w:ascii="Times New Roman" w:hAnsi="Times New Roman" w:cs="Times New Roman"/>
          <w:sz w:val="24"/>
          <w:szCs w:val="24"/>
        </w:rPr>
        <w:t>для оплаты или об отказе от его оплаты выдается Банком в письменной форме в течение 3</w:t>
      </w:r>
      <w:r w:rsidR="000864D8">
        <w:rPr>
          <w:rFonts w:ascii="Times New Roman" w:hAnsi="Times New Roman" w:cs="Times New Roman"/>
          <w:sz w:val="24"/>
          <w:szCs w:val="24"/>
        </w:rPr>
        <w:t xml:space="preserve"> (трех)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даты получения документов, с указанием причин отказа. Документы, сданные в Банк для проверки, возвращаются распорядителю счета.</w:t>
      </w:r>
    </w:p>
    <w:p w14:paraId="57DA2373" w14:textId="228F50F0" w:rsidR="003F4E6D" w:rsidRDefault="002D331B">
      <w:pPr>
        <w:pStyle w:val="a9"/>
        <w:spacing w:line="228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Pr="00761ED1">
        <w:rPr>
          <w:sz w:val="24"/>
          <w:szCs w:val="24"/>
        </w:rPr>
        <w:t>8</w:t>
      </w:r>
      <w:r>
        <w:rPr>
          <w:sz w:val="24"/>
          <w:szCs w:val="24"/>
        </w:rPr>
        <w:t xml:space="preserve">. Допускается оплата за счет и в пределах средств выделенной социальной выплаты услуг по подбору жилого помещения и оформлению правоустанавливающих документов, если требования по оплате указанных услуг предусмотрены в </w:t>
      </w:r>
      <w:r w:rsidR="00FF477F" w:rsidRPr="00FF477F">
        <w:rPr>
          <w:sz w:val="24"/>
          <w:szCs w:val="24"/>
        </w:rPr>
        <w:t>ДКП/ДДУ/ДППТ</w:t>
      </w:r>
      <w:r w:rsidRPr="00FF477F">
        <w:rPr>
          <w:sz w:val="24"/>
          <w:szCs w:val="24"/>
        </w:rPr>
        <w:t>.</w:t>
      </w:r>
    </w:p>
    <w:p w14:paraId="668ECCFD" w14:textId="77777777" w:rsidR="003F4E6D" w:rsidRDefault="003F4E6D">
      <w:pPr>
        <w:pStyle w:val="a9"/>
        <w:spacing w:line="228" w:lineRule="auto"/>
        <w:ind w:firstLine="709"/>
        <w:jc w:val="both"/>
        <w:rPr>
          <w:sz w:val="24"/>
          <w:szCs w:val="24"/>
        </w:rPr>
      </w:pPr>
    </w:p>
    <w:p w14:paraId="0F5AFA6D" w14:textId="77777777" w:rsidR="003F4E6D" w:rsidRDefault="002D331B">
      <w:pPr>
        <w:pStyle w:val="a9"/>
        <w:spacing w:line="228" w:lineRule="auto"/>
        <w:ind w:firstLine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 Договор на жилое помещение</w:t>
      </w:r>
    </w:p>
    <w:p w14:paraId="3045EC62" w14:textId="77777777" w:rsidR="003F4E6D" w:rsidRDefault="003F4E6D">
      <w:pPr>
        <w:pStyle w:val="a9"/>
        <w:spacing w:line="228" w:lineRule="auto"/>
        <w:ind w:firstLine="567"/>
        <w:jc w:val="both"/>
        <w:rPr>
          <w:sz w:val="24"/>
          <w:szCs w:val="24"/>
        </w:rPr>
      </w:pPr>
    </w:p>
    <w:p w14:paraId="058A3BB4" w14:textId="77777777" w:rsidR="003F4E6D" w:rsidRDefault="002D331B">
      <w:pPr>
        <w:pStyle w:val="a9"/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Для составления Договора на жилое помещение следует обратиться в риэлтерскую компанию, к нотариусу, в юридическую фирму, либо составить самостоятельно. Продавец жилья должен обладать правом собственности на это жилье. При заключении договора на жилое помещение от продавца истребуют следующие документы:</w:t>
      </w:r>
    </w:p>
    <w:p w14:paraId="23212289" w14:textId="77777777" w:rsidR="003F4E6D" w:rsidRDefault="002D331B">
      <w:pPr>
        <w:pStyle w:val="a9"/>
        <w:numPr>
          <w:ilvl w:val="0"/>
          <w:numId w:val="20"/>
        </w:numPr>
        <w:tabs>
          <w:tab w:val="num" w:pos="0"/>
          <w:tab w:val="left" w:pos="851"/>
        </w:tabs>
        <w:spacing w:line="228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Правоустанавливающие документы на отчуждаемое жилье.</w:t>
      </w:r>
    </w:p>
    <w:p w14:paraId="4936B9CF" w14:textId="77777777" w:rsidR="003F4E6D" w:rsidRDefault="002D331B">
      <w:pPr>
        <w:pStyle w:val="a9"/>
        <w:numPr>
          <w:ilvl w:val="0"/>
          <w:numId w:val="20"/>
        </w:numPr>
        <w:tabs>
          <w:tab w:val="num" w:pos="0"/>
          <w:tab w:val="left" w:pos="851"/>
        </w:tabs>
        <w:spacing w:line="228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Документы, удостоверяющие личность и подтверждающие правоспособность продавца.</w:t>
      </w:r>
    </w:p>
    <w:p w14:paraId="53832472" w14:textId="77777777" w:rsidR="003F4E6D" w:rsidRDefault="002D331B">
      <w:pPr>
        <w:pStyle w:val="a9"/>
        <w:numPr>
          <w:ilvl w:val="0"/>
          <w:numId w:val="20"/>
        </w:numPr>
        <w:tabs>
          <w:tab w:val="num" w:pos="0"/>
          <w:tab w:val="left" w:pos="851"/>
        </w:tabs>
        <w:spacing w:line="228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Справки жилищно-коммунальных органов об отсутствии задолженности по коммунальным платежам.</w:t>
      </w:r>
    </w:p>
    <w:p w14:paraId="691A18FB" w14:textId="77777777" w:rsidR="003F4E6D" w:rsidRDefault="002D331B">
      <w:pPr>
        <w:pStyle w:val="a9"/>
        <w:numPr>
          <w:ilvl w:val="0"/>
          <w:numId w:val="20"/>
        </w:numPr>
        <w:tabs>
          <w:tab w:val="num" w:pos="0"/>
          <w:tab w:val="left" w:pos="851"/>
        </w:tabs>
        <w:spacing w:line="228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Справку об уплате налога с имущества, а также справку по отсутствию задолженности по оплате налога с имущества, находящегося в собственности (если отчуждаемое жилье приобретено в собственность в порядке дарения или наследования).</w:t>
      </w:r>
    </w:p>
    <w:p w14:paraId="293D40C8" w14:textId="059D6A5B" w:rsidR="003F4E6D" w:rsidRPr="005D58F4" w:rsidRDefault="002D331B">
      <w:pPr>
        <w:pStyle w:val="a9"/>
        <w:numPr>
          <w:ilvl w:val="0"/>
          <w:numId w:val="20"/>
        </w:numPr>
        <w:tabs>
          <w:tab w:val="num" w:pos="0"/>
          <w:tab w:val="left" w:pos="851"/>
        </w:tabs>
        <w:spacing w:line="228" w:lineRule="auto"/>
        <w:ind w:left="0" w:firstLine="567"/>
        <w:jc w:val="both"/>
        <w:rPr>
          <w:sz w:val="24"/>
          <w:szCs w:val="24"/>
        </w:rPr>
      </w:pPr>
      <w:r w:rsidRPr="005D58F4">
        <w:rPr>
          <w:sz w:val="24"/>
          <w:szCs w:val="24"/>
        </w:rPr>
        <w:lastRenderedPageBreak/>
        <w:t>Выписку из единого государственного реестра недвижимости (ЕГРН)</w:t>
      </w:r>
      <w:r w:rsidR="00FB7C59" w:rsidRPr="005D58F4">
        <w:rPr>
          <w:sz w:val="24"/>
          <w:szCs w:val="24"/>
        </w:rPr>
        <w:t>, подтверждающ</w:t>
      </w:r>
      <w:r w:rsidR="005D58F4">
        <w:rPr>
          <w:sz w:val="24"/>
          <w:szCs w:val="24"/>
        </w:rPr>
        <w:t>ую</w:t>
      </w:r>
      <w:r w:rsidR="00FB7C59" w:rsidRPr="005D58F4">
        <w:rPr>
          <w:sz w:val="24"/>
          <w:szCs w:val="24"/>
        </w:rPr>
        <w:t xml:space="preserve"> зарегистрированные права собственности на объект, наличие</w:t>
      </w:r>
      <w:r w:rsidR="00A01305" w:rsidRPr="005D58F4">
        <w:rPr>
          <w:sz w:val="24"/>
          <w:szCs w:val="24"/>
        </w:rPr>
        <w:t xml:space="preserve"> </w:t>
      </w:r>
      <w:r w:rsidR="00FB7C59" w:rsidRPr="005D58F4">
        <w:rPr>
          <w:sz w:val="24"/>
          <w:szCs w:val="24"/>
        </w:rPr>
        <w:t>ограничений и отсутстви</w:t>
      </w:r>
      <w:r w:rsidR="005D58F4">
        <w:rPr>
          <w:sz w:val="24"/>
          <w:szCs w:val="24"/>
        </w:rPr>
        <w:t>е</w:t>
      </w:r>
      <w:r w:rsidR="00FB7C59" w:rsidRPr="005D58F4">
        <w:rPr>
          <w:sz w:val="24"/>
          <w:szCs w:val="24"/>
        </w:rPr>
        <w:t xml:space="preserve"> притязаний на имущество со стороны третьих лиц</w:t>
      </w:r>
      <w:r w:rsidR="0075240D">
        <w:rPr>
          <w:sz w:val="24"/>
          <w:szCs w:val="24"/>
        </w:rPr>
        <w:t>.</w:t>
      </w:r>
    </w:p>
    <w:p w14:paraId="2DEB0C34" w14:textId="77777777" w:rsidR="003F4E6D" w:rsidRPr="005D58F4" w:rsidRDefault="002D331B">
      <w:pPr>
        <w:pStyle w:val="a9"/>
        <w:numPr>
          <w:ilvl w:val="0"/>
          <w:numId w:val="20"/>
        </w:numPr>
        <w:tabs>
          <w:tab w:val="num" w:pos="0"/>
          <w:tab w:val="left" w:pos="851"/>
        </w:tabs>
        <w:spacing w:line="228" w:lineRule="auto"/>
        <w:ind w:left="0" w:firstLine="567"/>
        <w:jc w:val="both"/>
        <w:rPr>
          <w:sz w:val="24"/>
          <w:szCs w:val="24"/>
        </w:rPr>
      </w:pPr>
      <w:r w:rsidRPr="005D58F4">
        <w:rPr>
          <w:sz w:val="24"/>
          <w:szCs w:val="24"/>
        </w:rPr>
        <w:t>Выписку из домовой книги и копию финансово-лицевого счета.</w:t>
      </w:r>
    </w:p>
    <w:p w14:paraId="2D3FEEAC" w14:textId="55AFD99C" w:rsidR="003F4E6D" w:rsidRPr="005D58F4" w:rsidRDefault="005D58F4">
      <w:pPr>
        <w:pStyle w:val="a9"/>
        <w:numPr>
          <w:ilvl w:val="0"/>
          <w:numId w:val="20"/>
        </w:numPr>
        <w:tabs>
          <w:tab w:val="num" w:pos="0"/>
          <w:tab w:val="left" w:pos="851"/>
        </w:tabs>
        <w:spacing w:line="228" w:lineRule="auto"/>
        <w:ind w:left="0" w:firstLine="567"/>
        <w:jc w:val="both"/>
        <w:rPr>
          <w:sz w:val="24"/>
          <w:szCs w:val="24"/>
        </w:rPr>
      </w:pPr>
      <w:r w:rsidRPr="005D58F4">
        <w:rPr>
          <w:sz w:val="24"/>
          <w:szCs w:val="24"/>
        </w:rPr>
        <w:t xml:space="preserve">Выписку ЕГРН </w:t>
      </w:r>
      <w:r w:rsidR="0075240D">
        <w:rPr>
          <w:sz w:val="24"/>
          <w:szCs w:val="24"/>
        </w:rPr>
        <w:t>с</w:t>
      </w:r>
      <w:r w:rsidRPr="005D58F4">
        <w:rPr>
          <w:sz w:val="24"/>
          <w:szCs w:val="24"/>
        </w:rPr>
        <w:t xml:space="preserve"> кадастровой стоимост</w:t>
      </w:r>
      <w:r w:rsidR="0075240D">
        <w:rPr>
          <w:sz w:val="24"/>
          <w:szCs w:val="24"/>
        </w:rPr>
        <w:t>ью жилья</w:t>
      </w:r>
      <w:r w:rsidRPr="005D58F4">
        <w:rPr>
          <w:sz w:val="24"/>
          <w:szCs w:val="24"/>
        </w:rPr>
        <w:t xml:space="preserve"> </w:t>
      </w:r>
      <w:r w:rsidR="0075240D">
        <w:rPr>
          <w:sz w:val="24"/>
          <w:szCs w:val="24"/>
        </w:rPr>
        <w:t>можно получить при личном обращении в</w:t>
      </w:r>
      <w:r w:rsidRPr="005D58F4">
        <w:rPr>
          <w:sz w:val="24"/>
          <w:szCs w:val="24"/>
        </w:rPr>
        <w:t xml:space="preserve"> МФЦ «Мои документы» или через запрос</w:t>
      </w:r>
      <w:r w:rsidR="00921F1A">
        <w:rPr>
          <w:sz w:val="24"/>
          <w:szCs w:val="24"/>
        </w:rPr>
        <w:t>,</w:t>
      </w:r>
      <w:r w:rsidRPr="005D58F4">
        <w:rPr>
          <w:sz w:val="24"/>
          <w:szCs w:val="24"/>
        </w:rPr>
        <w:t xml:space="preserve"> направленный по почте. </w:t>
      </w:r>
    </w:p>
    <w:p w14:paraId="08B416C7" w14:textId="77777777" w:rsidR="003F4E6D" w:rsidRPr="00304463" w:rsidRDefault="002D331B">
      <w:pPr>
        <w:pStyle w:val="a9"/>
        <w:numPr>
          <w:ilvl w:val="0"/>
          <w:numId w:val="20"/>
        </w:numPr>
        <w:tabs>
          <w:tab w:val="num" w:pos="0"/>
          <w:tab w:val="left" w:pos="851"/>
        </w:tabs>
        <w:spacing w:line="228" w:lineRule="auto"/>
        <w:ind w:left="0" w:firstLine="567"/>
        <w:jc w:val="both"/>
        <w:rPr>
          <w:sz w:val="24"/>
          <w:szCs w:val="24"/>
        </w:rPr>
      </w:pPr>
      <w:r w:rsidRPr="00304463">
        <w:rPr>
          <w:sz w:val="24"/>
          <w:szCs w:val="24"/>
        </w:rPr>
        <w:t>Разрешение органов опеки и попечительства на совершение сделки (если на отчуждаемое жилье имеют право несовершеннолетние дети продавца).</w:t>
      </w:r>
    </w:p>
    <w:p w14:paraId="7FDA7F0B" w14:textId="03B00CEF" w:rsidR="003F4E6D" w:rsidRDefault="002D331B">
      <w:pPr>
        <w:pStyle w:val="Con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Д</w:t>
      </w:r>
      <w:r w:rsidR="00AE0232">
        <w:rPr>
          <w:rFonts w:ascii="Times New Roman" w:hAnsi="Times New Roman" w:cs="Times New Roman"/>
          <w:sz w:val="24"/>
          <w:szCs w:val="24"/>
        </w:rPr>
        <w:t>оговорах</w:t>
      </w:r>
      <w:r>
        <w:rPr>
          <w:rFonts w:ascii="Times New Roman" w:hAnsi="Times New Roman" w:cs="Times New Roman"/>
          <w:sz w:val="24"/>
          <w:szCs w:val="24"/>
        </w:rPr>
        <w:t xml:space="preserve"> на жилое помещение должны быть указаны </w:t>
      </w:r>
      <w:r w:rsidRPr="00304463">
        <w:rPr>
          <w:rFonts w:ascii="Times New Roman" w:hAnsi="Times New Roman" w:cs="Times New Roman"/>
          <w:i/>
          <w:sz w:val="24"/>
          <w:szCs w:val="24"/>
        </w:rPr>
        <w:t>реквизиты сертификата</w:t>
      </w:r>
      <w:r>
        <w:rPr>
          <w:rFonts w:ascii="Times New Roman" w:hAnsi="Times New Roman" w:cs="Times New Roman"/>
          <w:sz w:val="24"/>
          <w:szCs w:val="24"/>
        </w:rPr>
        <w:t xml:space="preserve"> (серия, номер, дата выдачи, орган, выдавший сертификат) и </w:t>
      </w:r>
      <w:r>
        <w:rPr>
          <w:rFonts w:ascii="Times New Roman" w:hAnsi="Times New Roman" w:cs="Times New Roman"/>
          <w:i/>
          <w:sz w:val="24"/>
          <w:szCs w:val="24"/>
        </w:rPr>
        <w:t>банковского счета (ИБЦ</w:t>
      </w:r>
      <w:r>
        <w:rPr>
          <w:rFonts w:ascii="Times New Roman" w:hAnsi="Times New Roman" w:cs="Times New Roman"/>
          <w:sz w:val="24"/>
          <w:szCs w:val="24"/>
        </w:rPr>
        <w:t>), с которого будут осуществляться операции по оплате жилого помещения, приобретаемого на основании договора на жилое помещение.</w:t>
      </w:r>
    </w:p>
    <w:p w14:paraId="7C48D662" w14:textId="77777777" w:rsidR="003F4E6D" w:rsidRDefault="002D331B">
      <w:pPr>
        <w:pStyle w:val="Con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Если стоимость приобретаемого жилого помещения превышает размер социальной выплаты, указанный в сертификате, в договоре определяется порядок уплаты недостающей суммы.</w:t>
      </w:r>
    </w:p>
    <w:p w14:paraId="11556484" w14:textId="77777777" w:rsidR="003F4E6D" w:rsidRDefault="002D331B">
      <w:pPr>
        <w:pStyle w:val="a9"/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Договор на жилое помещение до предъявления его в уполномоченное отделение Банка должен быть зарегистрирован органом, уполномоченным в данном субъекте Российской Федерации осуществлять государственную регистрацию прав на недвижимое имущество и сделок с ним. В соответствии с Законом РФ «О государственной регистрации прав на недвижимое имущество и сделок с ним» регистрация сделки с недвижимостью производиться в течение месяца со дня подачи заявления и всех необходимых документов. </w:t>
      </w:r>
    </w:p>
    <w:p w14:paraId="13FDD99F" w14:textId="77777777" w:rsidR="003F4E6D" w:rsidRDefault="003F4E6D">
      <w:pPr>
        <w:pStyle w:val="a9"/>
        <w:spacing w:line="228" w:lineRule="auto"/>
        <w:ind w:firstLine="567"/>
        <w:jc w:val="both"/>
        <w:rPr>
          <w:sz w:val="24"/>
          <w:szCs w:val="24"/>
          <w:u w:val="single"/>
        </w:rPr>
      </w:pPr>
    </w:p>
    <w:p w14:paraId="0C926F0C" w14:textId="77777777" w:rsidR="003F4E6D" w:rsidRDefault="002D331B">
      <w:pPr>
        <w:pStyle w:val="a9"/>
        <w:spacing w:line="228" w:lineRule="auto"/>
        <w:ind w:firstLine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 Порядок оплаты по договору на жилое помещение</w:t>
      </w:r>
    </w:p>
    <w:p w14:paraId="68BAE15E" w14:textId="77777777" w:rsidR="003F4E6D" w:rsidRDefault="003F4E6D">
      <w:pPr>
        <w:pStyle w:val="a9"/>
        <w:spacing w:line="228" w:lineRule="auto"/>
        <w:ind w:firstLine="567"/>
        <w:jc w:val="both"/>
        <w:rPr>
          <w:b/>
          <w:sz w:val="24"/>
          <w:szCs w:val="24"/>
          <w:u w:val="single"/>
        </w:rPr>
      </w:pPr>
    </w:p>
    <w:p w14:paraId="6464D453" w14:textId="51A868EF" w:rsidR="003F4E6D" w:rsidRDefault="002D331B">
      <w:pPr>
        <w:pStyle w:val="Con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Банк </w:t>
      </w:r>
      <w:r>
        <w:rPr>
          <w:rFonts w:ascii="Times New Roman" w:hAnsi="Times New Roman" w:cs="Times New Roman"/>
          <w:i/>
          <w:sz w:val="24"/>
          <w:szCs w:val="24"/>
        </w:rPr>
        <w:t>в течение одного рабочего дня</w:t>
      </w:r>
      <w:r>
        <w:rPr>
          <w:rFonts w:ascii="Times New Roman" w:hAnsi="Times New Roman" w:cs="Times New Roman"/>
          <w:sz w:val="24"/>
          <w:szCs w:val="24"/>
        </w:rPr>
        <w:t xml:space="preserve"> с даты принятия положительного решения о приеме </w:t>
      </w:r>
      <w:r w:rsidR="00AE0232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для оплаты направляет в ФКУ «Объединенная дирекция» Минстроя России заявку на перечисление средств федерального бюджета в счет оплаты договора на жилое помещение.</w:t>
      </w:r>
    </w:p>
    <w:p w14:paraId="0B3253B1" w14:textId="75AF9D1A" w:rsidR="003F4E6D" w:rsidRDefault="002D331B">
      <w:pPr>
        <w:pStyle w:val="Con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ФКУ «Объединенная дирекция» Минстроя России </w:t>
      </w:r>
      <w:r>
        <w:rPr>
          <w:rFonts w:ascii="Times New Roman" w:hAnsi="Times New Roman" w:cs="Times New Roman"/>
          <w:b/>
          <w:i/>
          <w:sz w:val="24"/>
          <w:szCs w:val="24"/>
        </w:rPr>
        <w:t>проверяет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в течение 5</w:t>
      </w:r>
      <w:r w:rsidR="003C0807">
        <w:rPr>
          <w:rFonts w:ascii="Times New Roman" w:hAnsi="Times New Roman" w:cs="Times New Roman"/>
          <w:b/>
          <w:i/>
          <w:sz w:val="24"/>
          <w:szCs w:val="24"/>
        </w:rPr>
        <w:t xml:space="preserve"> (пяти)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рабочих дней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 заявки Банка данные, указанные в заявке Банка, на соответствие данным, содержащимся в едином реестре сертификатов, который формируется на основании сведений </w:t>
      </w:r>
      <w:r w:rsidR="00921F1A">
        <w:rPr>
          <w:rFonts w:ascii="Times New Roman" w:hAnsi="Times New Roman" w:cs="Times New Roman"/>
          <w:sz w:val="24"/>
          <w:szCs w:val="24"/>
        </w:rPr>
        <w:t>уполномоченных подразделений федеральных органов исполнительной власти</w:t>
      </w:r>
      <w:r w:rsidR="007D74F0">
        <w:rPr>
          <w:rFonts w:ascii="Times New Roman" w:hAnsi="Times New Roman" w:cs="Times New Roman"/>
          <w:sz w:val="24"/>
          <w:szCs w:val="24"/>
        </w:rPr>
        <w:t xml:space="preserve"> (сертификаты серии «УВ»)</w:t>
      </w:r>
      <w:r w:rsidR="00921F1A">
        <w:rPr>
          <w:rFonts w:ascii="Times New Roman" w:hAnsi="Times New Roman" w:cs="Times New Roman"/>
          <w:sz w:val="24"/>
          <w:szCs w:val="24"/>
        </w:rPr>
        <w:t>, уполномоченных исполнительных органов субъектов Российской Федерации</w:t>
      </w:r>
      <w:r w:rsidR="007D74F0">
        <w:rPr>
          <w:rFonts w:ascii="Times New Roman" w:hAnsi="Times New Roman" w:cs="Times New Roman"/>
          <w:sz w:val="24"/>
          <w:szCs w:val="24"/>
        </w:rPr>
        <w:t xml:space="preserve"> (сертификаты серии «МЧ», «ВП», «ПС»)</w:t>
      </w:r>
      <w:r w:rsidR="00921F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 ЗАТО</w:t>
      </w:r>
      <w:r w:rsidR="007D74F0">
        <w:rPr>
          <w:rFonts w:ascii="Times New Roman" w:hAnsi="Times New Roman" w:cs="Times New Roman"/>
          <w:sz w:val="24"/>
          <w:szCs w:val="24"/>
        </w:rPr>
        <w:t xml:space="preserve"> (сертификаты серии «ТО»)</w:t>
      </w:r>
      <w:r w:rsidR="00921F1A">
        <w:rPr>
          <w:rFonts w:ascii="Times New Roman" w:hAnsi="Times New Roman" w:cs="Times New Roman"/>
          <w:sz w:val="24"/>
          <w:szCs w:val="24"/>
        </w:rPr>
        <w:t>, Администрации г. Байконур</w:t>
      </w:r>
      <w:r w:rsidR="007D74F0">
        <w:rPr>
          <w:rFonts w:ascii="Times New Roman" w:hAnsi="Times New Roman" w:cs="Times New Roman"/>
          <w:sz w:val="24"/>
          <w:szCs w:val="24"/>
        </w:rPr>
        <w:t xml:space="preserve"> (сертификаты серии «БК»)</w:t>
      </w:r>
      <w:r w:rsidR="00921F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4F0">
        <w:rPr>
          <w:rFonts w:ascii="Times New Roman" w:hAnsi="Times New Roman" w:cs="Times New Roman"/>
          <w:sz w:val="24"/>
          <w:szCs w:val="24"/>
        </w:rPr>
        <w:t xml:space="preserve">уполномоченного подразделения </w:t>
      </w:r>
      <w:r w:rsidR="00921F1A">
        <w:rPr>
          <w:rFonts w:ascii="Times New Roman" w:hAnsi="Times New Roman" w:cs="Times New Roman"/>
          <w:sz w:val="24"/>
          <w:szCs w:val="24"/>
        </w:rPr>
        <w:t xml:space="preserve">Минобрнауки России </w:t>
      </w:r>
      <w:r w:rsidR="007D74F0">
        <w:rPr>
          <w:rFonts w:ascii="Times New Roman" w:hAnsi="Times New Roman" w:cs="Times New Roman"/>
          <w:sz w:val="24"/>
          <w:szCs w:val="24"/>
        </w:rPr>
        <w:t xml:space="preserve">(сертификаты серии «ГА»), </w:t>
      </w:r>
      <w:r w:rsidR="006B6AB1">
        <w:rPr>
          <w:rFonts w:ascii="Times New Roman" w:hAnsi="Times New Roman" w:cs="Times New Roman"/>
          <w:sz w:val="24"/>
          <w:szCs w:val="24"/>
        </w:rPr>
        <w:t xml:space="preserve">уполномоченного подразделения МВД России (сертификаты серии «СО»), </w:t>
      </w:r>
      <w:r>
        <w:rPr>
          <w:rFonts w:ascii="Times New Roman" w:hAnsi="Times New Roman" w:cs="Times New Roman"/>
          <w:sz w:val="24"/>
          <w:szCs w:val="24"/>
        </w:rPr>
        <w:t>осуществляющ</w:t>
      </w:r>
      <w:r w:rsidR="00921F1A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оформление и выдачу сертификатов. </w:t>
      </w:r>
    </w:p>
    <w:p w14:paraId="24C1511E" w14:textId="77777777" w:rsidR="003F4E6D" w:rsidRDefault="002D331B">
      <w:pPr>
        <w:pStyle w:val="Con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При несоответствии данных, указанных в заявке Банка, данным, содержащимся в едином реестре выданных сертификатов, перечисление средств социальной выплаты не производится, о чем ФКУ «Объединенная дирекция» Минстроя России уведомляет Банк. В случае соответствия данных заявки Банка сведениям единого реестра выданных сертификатов ФКУ «Объединенная дирекция» Минстроя России представляет в территориальный орган Федерального казначейства платежные поручения, в которых указываются номер и дата заявки Банка, и заявка Банка.</w:t>
      </w:r>
    </w:p>
    <w:p w14:paraId="2751BEFF" w14:textId="77777777" w:rsidR="003F4E6D" w:rsidRDefault="002D331B">
      <w:pPr>
        <w:pStyle w:val="Con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После проверки территориальным органом Федерального казначейства платежных поручений заявка Банка возвращается в ФКУ «Объединенная дирекция» Минстроя России. При несоответствии данных, указанных в платежном поручении, данным, содержащимся в заявке Банка, платежное поручение подлежит возврату ФКУ «Объединенная дирекция» Минстроя России без исполнения, а при их соответствии территориальный орган Федерального казначейства санкционирует кассовый расход ФКУ «Объединенная дирекция» Минстроя России средств федерального бюджета, предусмотренных сертификатом.</w:t>
      </w:r>
    </w:p>
    <w:p w14:paraId="061900FA" w14:textId="77777777" w:rsidR="003F4E6D" w:rsidRDefault="003F4E6D">
      <w:pPr>
        <w:pStyle w:val="ConsNormal"/>
        <w:widowControl/>
        <w:spacing w:line="228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471D1D" w14:textId="77777777" w:rsidR="003F4E6D" w:rsidRPr="00761ED1" w:rsidRDefault="003F4E6D">
      <w:pPr>
        <w:pStyle w:val="a9"/>
        <w:spacing w:line="228" w:lineRule="auto"/>
        <w:ind w:firstLine="567"/>
        <w:jc w:val="both"/>
        <w:rPr>
          <w:b/>
          <w:sz w:val="24"/>
          <w:szCs w:val="24"/>
          <w:u w:val="single"/>
        </w:rPr>
      </w:pPr>
    </w:p>
    <w:p w14:paraId="2B348E0B" w14:textId="77777777" w:rsidR="003F4E6D" w:rsidRDefault="002D331B">
      <w:pPr>
        <w:pStyle w:val="a9"/>
        <w:spacing w:line="228" w:lineRule="auto"/>
        <w:ind w:firstLine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5. Действия с ГЖС через доверенных лиц </w:t>
      </w:r>
    </w:p>
    <w:p w14:paraId="1A3A11CB" w14:textId="77777777" w:rsidR="003F4E6D" w:rsidRDefault="003F4E6D">
      <w:pPr>
        <w:pStyle w:val="a9"/>
        <w:spacing w:line="228" w:lineRule="auto"/>
        <w:ind w:firstLine="567"/>
        <w:jc w:val="both"/>
        <w:rPr>
          <w:b/>
          <w:sz w:val="24"/>
          <w:szCs w:val="24"/>
          <w:u w:val="single"/>
        </w:rPr>
      </w:pPr>
    </w:p>
    <w:p w14:paraId="40C94B66" w14:textId="3CA4E017" w:rsidR="003F4E6D" w:rsidRDefault="002D331B">
      <w:pPr>
        <w:pStyle w:val="a9"/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статьями 182 и 185 Гражданского кодекса РФ владелец сертификата на совершение всех необходимых действий по приобретению жилья может уполномочить доверенное лицо. При этом доверенность должна быть не генеральная, а специальная, т.е. каждое действие, на которое уполномочивается поверенный, должно быть записано в доверенности, например</w:t>
      </w:r>
      <w:r w:rsidR="00E705F9">
        <w:rPr>
          <w:sz w:val="24"/>
          <w:szCs w:val="24"/>
        </w:rPr>
        <w:t>,</w:t>
      </w:r>
    </w:p>
    <w:p w14:paraId="055E59CE" w14:textId="77777777" w:rsidR="003F4E6D" w:rsidRDefault="002D331B" w:rsidP="0000113E">
      <w:pPr>
        <w:pStyle w:val="a9"/>
        <w:numPr>
          <w:ilvl w:val="0"/>
          <w:numId w:val="21"/>
        </w:numPr>
        <w:tabs>
          <w:tab w:val="left" w:pos="1560"/>
        </w:tabs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право сдачи сертификата в уполномоченный Банк;</w:t>
      </w:r>
    </w:p>
    <w:p w14:paraId="0FA7EDD5" w14:textId="1A2971C4" w:rsidR="003F4E6D" w:rsidRDefault="002D331B" w:rsidP="0000113E">
      <w:pPr>
        <w:pStyle w:val="a9"/>
        <w:numPr>
          <w:ilvl w:val="0"/>
          <w:numId w:val="21"/>
        </w:numPr>
        <w:tabs>
          <w:tab w:val="left" w:pos="1560"/>
        </w:tabs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право на открытие договора банковского счета (перевод договора обслуживания банковского счета, в случае</w:t>
      </w:r>
      <w:r w:rsidR="0000113E">
        <w:rPr>
          <w:sz w:val="24"/>
          <w:szCs w:val="24"/>
        </w:rPr>
        <w:t xml:space="preserve"> </w:t>
      </w:r>
      <w:r>
        <w:rPr>
          <w:sz w:val="24"/>
          <w:szCs w:val="24"/>
        </w:rPr>
        <w:t>если он был открыт в регионе России, отличном от субъекта, указанного в сертификате) на имя владельца сертификата;</w:t>
      </w:r>
    </w:p>
    <w:p w14:paraId="385BCE7C" w14:textId="77777777" w:rsidR="003F4E6D" w:rsidRDefault="002D331B" w:rsidP="0000113E">
      <w:pPr>
        <w:pStyle w:val="a9"/>
        <w:numPr>
          <w:ilvl w:val="0"/>
          <w:numId w:val="21"/>
        </w:numPr>
        <w:tabs>
          <w:tab w:val="left" w:pos="1560"/>
        </w:tabs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право на заключение от имени владельца сертификата и членов его семьи договора на жилое помещение;</w:t>
      </w:r>
    </w:p>
    <w:p w14:paraId="350D372D" w14:textId="77777777" w:rsidR="003F4E6D" w:rsidRDefault="002D331B" w:rsidP="0000113E">
      <w:pPr>
        <w:pStyle w:val="a9"/>
        <w:numPr>
          <w:ilvl w:val="0"/>
          <w:numId w:val="21"/>
        </w:numPr>
        <w:tabs>
          <w:tab w:val="left" w:pos="1560"/>
        </w:tabs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право регистрации договора на жилое помещение и возникших по нему прав собственности в органе, уполномоченном осуществлять на территории субъекта Российской Федерации государственную регистрацию прав на недвижимое имущество и сделок с ним;</w:t>
      </w:r>
    </w:p>
    <w:p w14:paraId="570A81CD" w14:textId="77777777" w:rsidR="003F4E6D" w:rsidRDefault="002D331B" w:rsidP="0000113E">
      <w:pPr>
        <w:pStyle w:val="a9"/>
        <w:numPr>
          <w:ilvl w:val="0"/>
          <w:numId w:val="21"/>
        </w:numPr>
        <w:tabs>
          <w:tab w:val="left" w:pos="1560"/>
        </w:tabs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право на предъявление договора на жилое помещение и других необходимых для реализации сертификата документов в уполномоченный Банк на оплату и получение справки об оплате.</w:t>
      </w:r>
    </w:p>
    <w:p w14:paraId="4922881D" w14:textId="77777777" w:rsidR="003F4E6D" w:rsidRDefault="003F4E6D">
      <w:pPr>
        <w:pStyle w:val="ConsNormal"/>
        <w:spacing w:line="228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CC96ED" w14:textId="77777777" w:rsidR="003F4E6D" w:rsidRDefault="002D331B">
      <w:pPr>
        <w:pStyle w:val="ConsNormal"/>
        <w:spacing w:line="228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Действия с ГЖС, предоставляемых недееспособным гражданам, от лица которых выступает опекун </w:t>
      </w:r>
    </w:p>
    <w:p w14:paraId="5FC6EC7F" w14:textId="77777777" w:rsidR="003F4E6D" w:rsidRDefault="003F4E6D">
      <w:pPr>
        <w:pStyle w:val="ConsNormal"/>
        <w:spacing w:line="228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6B9B47" w14:textId="77777777" w:rsidR="003F4E6D" w:rsidRDefault="002D331B">
      <w:pPr>
        <w:pStyle w:val="ConsNormal"/>
        <w:spacing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статьями 37 Гражданского кодекса РФ определены условия, по которым опекун или попечитель предоставляет интересы своего подопечного:</w:t>
      </w:r>
    </w:p>
    <w:p w14:paraId="5430D626" w14:textId="77777777" w:rsidR="003F4E6D" w:rsidRDefault="002D331B">
      <w:pPr>
        <w:pStyle w:val="ConsNormal"/>
        <w:numPr>
          <w:ilvl w:val="0"/>
          <w:numId w:val="33"/>
        </w:num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опекун или попечитель распоряжается доходами подопечного, в том числе доходами, причитающимися подопечному от управления его имуществом, за исключением доходов, которыми подопечный вправе распоряжаться самостоятельно, исключительно в интересах подопечного и с предварительного разрешения органа опеки и попечительства;</w:t>
      </w:r>
    </w:p>
    <w:p w14:paraId="7094443F" w14:textId="77777777" w:rsidR="003F4E6D" w:rsidRDefault="002D331B">
      <w:pPr>
        <w:pStyle w:val="ConsNormal"/>
        <w:numPr>
          <w:ilvl w:val="0"/>
          <w:numId w:val="33"/>
        </w:num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опекун не вправе без предварительного разрешения органа опеки и попечительства совершать, а попечитель - давать согласие на совершение сделок по отчуждению, в том числе обмену или дарению имущества подопечного, сдаче его внаем (в аренду),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действий, влекущих уменьшение имущества подопечного;</w:t>
      </w:r>
    </w:p>
    <w:p w14:paraId="030B19EE" w14:textId="77777777" w:rsidR="003F4E6D" w:rsidRDefault="002D331B">
      <w:pPr>
        <w:pStyle w:val="ConsNormal"/>
        <w:numPr>
          <w:ilvl w:val="0"/>
          <w:numId w:val="33"/>
        </w:num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опекун распоряжается имуществом гражданина, признанного недееспособным, основываясь на мнении подопечного, а при невозможности установления его мнения - с учетом информации о его предпочтениях, полученной от родителей такого гражданина, его прежних опекунов, иных лиц, оказывавших такому гражданину услуги и добросовестно исполнявших свои обязанности;</w:t>
      </w:r>
    </w:p>
    <w:p w14:paraId="5BEE6872" w14:textId="77777777" w:rsidR="003F4E6D" w:rsidRDefault="002D331B">
      <w:pPr>
        <w:pStyle w:val="ConsNormal"/>
        <w:spacing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по ГЖС интересы несовершеннолетнего или недееспособного гражданина представляет опекун, назначенный по судебному решению, то в Банк должны быть предоставлены следующие документы:</w:t>
      </w:r>
    </w:p>
    <w:p w14:paraId="6429C4F7" w14:textId="2C17909B" w:rsidR="003F4E6D" w:rsidRDefault="0000113E">
      <w:pPr>
        <w:pStyle w:val="ConsNormal"/>
        <w:numPr>
          <w:ilvl w:val="0"/>
          <w:numId w:val="26"/>
        </w:num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D331B">
        <w:rPr>
          <w:rFonts w:ascii="Times New Roman" w:hAnsi="Times New Roman" w:cs="Times New Roman"/>
          <w:sz w:val="24"/>
          <w:szCs w:val="24"/>
        </w:rPr>
        <w:t>ешение Суда о признании гражданина недееспособным и о назначении опекуна;</w:t>
      </w:r>
    </w:p>
    <w:p w14:paraId="3176299F" w14:textId="43F62E7F" w:rsidR="003F4E6D" w:rsidRDefault="0000113E">
      <w:pPr>
        <w:pStyle w:val="ConsNormal"/>
        <w:numPr>
          <w:ilvl w:val="0"/>
          <w:numId w:val="26"/>
        </w:num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D331B">
        <w:rPr>
          <w:rFonts w:ascii="Times New Roman" w:hAnsi="Times New Roman" w:cs="Times New Roman"/>
          <w:sz w:val="24"/>
          <w:szCs w:val="24"/>
        </w:rPr>
        <w:t>достоверение опекуна;</w:t>
      </w:r>
    </w:p>
    <w:p w14:paraId="1D279633" w14:textId="200E1C41" w:rsidR="003F4E6D" w:rsidRDefault="0000113E">
      <w:pPr>
        <w:pStyle w:val="ConsNormal"/>
        <w:numPr>
          <w:ilvl w:val="0"/>
          <w:numId w:val="26"/>
        </w:num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D331B">
        <w:rPr>
          <w:rFonts w:ascii="Times New Roman" w:hAnsi="Times New Roman" w:cs="Times New Roman"/>
          <w:sz w:val="24"/>
          <w:szCs w:val="24"/>
        </w:rPr>
        <w:t>остановление от органов опеки и попечительства распоряжаться в банковских учреждениях счетами недееспособного, в том числе на открытие, закрытие банковских счетов, на совершение расходных операций.</w:t>
      </w:r>
    </w:p>
    <w:p w14:paraId="12B9E96A" w14:textId="77777777" w:rsidR="003F4E6D" w:rsidRDefault="003F4E6D">
      <w:pPr>
        <w:pStyle w:val="ConsNormal"/>
        <w:spacing w:line="228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3C348B" w14:textId="77777777" w:rsidR="003F4E6D" w:rsidRPr="00761ED1" w:rsidRDefault="003F4E6D">
      <w:pPr>
        <w:pStyle w:val="ConsNormal"/>
        <w:spacing w:line="228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B87256" w14:textId="77777777" w:rsidR="003F4E6D" w:rsidRDefault="002D331B">
      <w:pPr>
        <w:pStyle w:val="ConsNormal"/>
        <w:spacing w:line="228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Действия по продлению срока действия сертификата </w:t>
      </w:r>
    </w:p>
    <w:p w14:paraId="28075624" w14:textId="77777777" w:rsidR="003F4E6D" w:rsidRDefault="003F4E6D">
      <w:pPr>
        <w:pStyle w:val="ConsNormal"/>
        <w:spacing w:line="228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805CB3" w14:textId="77777777" w:rsidR="003F4E6D" w:rsidRDefault="002D331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соглашению сторон договор банковского счета может быть продлен в следующих случаях:</w:t>
      </w:r>
    </w:p>
    <w:p w14:paraId="23710CA8" w14:textId="1261E3A6" w:rsidR="003F4E6D" w:rsidRDefault="002D331B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>До истечения срока действия договора банковского счета Банк принял договор на жилое помещение</w:t>
      </w:r>
      <w:r>
        <w:rPr>
          <w:rFonts w:ascii="Times New Roman" w:hAnsi="Times New Roman"/>
          <w:sz w:val="24"/>
          <w:szCs w:val="19"/>
        </w:rPr>
        <w:footnoteReference w:id="1"/>
      </w:r>
      <w:r>
        <w:rPr>
          <w:rFonts w:ascii="Times New Roman" w:hAnsi="Times New Roman"/>
          <w:sz w:val="24"/>
          <w:szCs w:val="19"/>
        </w:rPr>
        <w:t xml:space="preserve"> для оплаты, но его оплата не произведена.</w:t>
      </w:r>
    </w:p>
    <w:p w14:paraId="42FF4367" w14:textId="0E3D8BB9" w:rsidR="003F4E6D" w:rsidRDefault="002D331B">
      <w:pPr>
        <w:pStyle w:val="af2"/>
        <w:spacing w:after="0" w:line="240" w:lineRule="auto"/>
        <w:ind w:left="708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Срок действия договора банковского счета в данном случае продлевается на </w:t>
      </w:r>
      <w:r>
        <w:rPr>
          <w:rFonts w:ascii="Times New Roman" w:hAnsi="Times New Roman"/>
          <w:sz w:val="24"/>
          <w:szCs w:val="19"/>
        </w:rPr>
        <w:br w:type="textWrapping" w:clear="all"/>
        <w:t>17 (семнадцать) рабочих дней с даты принятия Банком договора на жилое помещение для оплаты.</w:t>
      </w:r>
    </w:p>
    <w:p w14:paraId="55C98D00" w14:textId="104BA1EF" w:rsidR="003F4E6D" w:rsidRDefault="002D331B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19"/>
        </w:rPr>
      </w:pPr>
      <w:r>
        <w:rPr>
          <w:rFonts w:ascii="Times New Roman" w:hAnsi="Times New Roman"/>
          <w:sz w:val="24"/>
          <w:szCs w:val="19"/>
        </w:rPr>
        <w:t xml:space="preserve"> До истечения срока действия договора банковского счета в Банк представлена расписка органа регистрации прав (далее – </w:t>
      </w:r>
      <w:r w:rsidR="00195EC3">
        <w:rPr>
          <w:rFonts w:ascii="Times New Roman" w:hAnsi="Times New Roman"/>
          <w:sz w:val="24"/>
          <w:szCs w:val="19"/>
        </w:rPr>
        <w:t>Росреестр)</w:t>
      </w:r>
      <w:r>
        <w:rPr>
          <w:rFonts w:ascii="Times New Roman" w:hAnsi="Times New Roman"/>
          <w:sz w:val="24"/>
          <w:szCs w:val="19"/>
        </w:rPr>
        <w:t xml:space="preserve"> о получении им договора на жилое помещение для государственной регистрации прав с указанием сроков оформления государственной регистрации. В дальнейшем документы на оплату должны быть представлены в Банк</w:t>
      </w:r>
      <w:r>
        <w:rPr>
          <w:rFonts w:ascii="Times New Roman" w:hAnsi="Times New Roman"/>
          <w:b/>
          <w:i/>
          <w:sz w:val="24"/>
          <w:szCs w:val="19"/>
        </w:rPr>
        <w:t xml:space="preserve"> не позднее 2 (двух) рабочих дней с даты истечения срока, </w:t>
      </w:r>
      <w:r>
        <w:rPr>
          <w:rFonts w:ascii="Times New Roman" w:hAnsi="Times New Roman"/>
          <w:sz w:val="24"/>
          <w:szCs w:val="19"/>
        </w:rPr>
        <w:t xml:space="preserve">предусмотренного в расписке Росреестра. </w:t>
      </w:r>
    </w:p>
    <w:p w14:paraId="303316E3" w14:textId="4BF9EEC6" w:rsidR="003F4E6D" w:rsidRDefault="002D331B">
      <w:pPr>
        <w:ind w:firstLine="708"/>
        <w:contextualSpacing/>
        <w:jc w:val="both"/>
        <w:rPr>
          <w:sz w:val="24"/>
          <w:szCs w:val="19"/>
          <w:lang w:eastAsia="en-US"/>
        </w:rPr>
      </w:pPr>
      <w:r>
        <w:rPr>
          <w:sz w:val="24"/>
          <w:szCs w:val="19"/>
          <w:lang w:eastAsia="en-US"/>
        </w:rPr>
        <w:t>Срок действия договора банковского счета в данном случае продлевается до даты, определяемой путем прибавления к дате оформления государственной регистрации прав, указанной в расписке Росреестра, 19 (девятнадцати) рабочих дней.</w:t>
      </w:r>
    </w:p>
    <w:p w14:paraId="3301CCCB" w14:textId="6C20CF10" w:rsidR="003F4E6D" w:rsidRDefault="002D331B">
      <w:pPr>
        <w:ind w:firstLine="540"/>
        <w:jc w:val="both"/>
        <w:rPr>
          <w:sz w:val="24"/>
          <w:szCs w:val="24"/>
        </w:rPr>
      </w:pPr>
      <w:r>
        <w:rPr>
          <w:sz w:val="24"/>
          <w:szCs w:val="19"/>
          <w:lang w:eastAsia="en-US"/>
        </w:rPr>
        <w:t>В случае</w:t>
      </w:r>
      <w:r w:rsidR="00C04520">
        <w:rPr>
          <w:sz w:val="24"/>
          <w:szCs w:val="19"/>
          <w:lang w:eastAsia="en-US"/>
        </w:rPr>
        <w:t>,</w:t>
      </w:r>
      <w:r>
        <w:rPr>
          <w:sz w:val="24"/>
          <w:szCs w:val="19"/>
          <w:lang w:eastAsia="en-US"/>
        </w:rPr>
        <w:t xml:space="preserve"> если в расписке Росреестра не указан срок оформления государственной регистрации прав на жилое помещение (жилые помещения), но указан срок приостановления и возобновления государственной регистрации прав, документы на оплату должны быть представлены в Банк не позднее 2 (двух) рабочих дней с даты, определяемой путем прибавления к дате возобновления государственной регистрации прав 12 (двенадцати) рабочих дней</w:t>
      </w:r>
      <w:r>
        <w:rPr>
          <w:sz w:val="24"/>
          <w:szCs w:val="24"/>
        </w:rPr>
        <w:t>.</w:t>
      </w:r>
    </w:p>
    <w:p w14:paraId="671A68C7" w14:textId="77777777" w:rsidR="003F4E6D" w:rsidRDefault="002D331B">
      <w:pPr>
        <w:ind w:firstLine="540"/>
        <w:jc w:val="both"/>
        <w:rPr>
          <w:sz w:val="24"/>
          <w:szCs w:val="24"/>
        </w:rPr>
      </w:pPr>
      <w:r>
        <w:rPr>
          <w:sz w:val="24"/>
          <w:szCs w:val="19"/>
        </w:rPr>
        <w:t xml:space="preserve">Срок действия договора банковского счета в данном случае продлевается до даты, определяемой путем прибавления к дате возобновления государственной регистрации прав </w:t>
      </w:r>
      <w:r>
        <w:rPr>
          <w:sz w:val="24"/>
          <w:szCs w:val="19"/>
        </w:rPr>
        <w:br w:type="textWrapping" w:clear="all"/>
        <w:t>31 (тридцати одного) рабочего дня</w:t>
      </w:r>
    </w:p>
    <w:p w14:paraId="7B327CBF" w14:textId="48C26EB0" w:rsidR="003F4E6D" w:rsidRDefault="002D331B">
      <w:pPr>
        <w:numPr>
          <w:ilvl w:val="0"/>
          <w:numId w:val="35"/>
        </w:numPr>
        <w:jc w:val="both"/>
        <w:rPr>
          <w:sz w:val="24"/>
          <w:szCs w:val="19"/>
        </w:rPr>
      </w:pPr>
      <w:r>
        <w:rPr>
          <w:sz w:val="24"/>
          <w:szCs w:val="19"/>
        </w:rPr>
        <w:t xml:space="preserve"> До истечения срока действия договора банковского счета в Банк представлены документы на оплату, по итогам, рассмотрения которых Банк принял решение об отказе в приеме договора на жилое помещение для оплаты и возврат</w:t>
      </w:r>
      <w:r w:rsidR="0000113E">
        <w:rPr>
          <w:sz w:val="24"/>
          <w:szCs w:val="19"/>
        </w:rPr>
        <w:t>ил</w:t>
      </w:r>
      <w:r>
        <w:rPr>
          <w:sz w:val="24"/>
          <w:szCs w:val="19"/>
        </w:rPr>
        <w:t xml:space="preserve"> владельцу</w:t>
      </w:r>
      <w:r w:rsidR="0000113E">
        <w:rPr>
          <w:sz w:val="24"/>
          <w:szCs w:val="19"/>
        </w:rPr>
        <w:t xml:space="preserve"> </w:t>
      </w:r>
      <w:r>
        <w:rPr>
          <w:sz w:val="24"/>
          <w:szCs w:val="19"/>
        </w:rPr>
        <w:t>счета</w:t>
      </w:r>
      <w:r w:rsidR="00921F1A">
        <w:rPr>
          <w:sz w:val="24"/>
          <w:szCs w:val="19"/>
        </w:rPr>
        <w:t xml:space="preserve"> </w:t>
      </w:r>
      <w:r w:rsidR="00921F1A">
        <w:rPr>
          <w:sz w:val="24"/>
          <w:szCs w:val="19"/>
        </w:rPr>
        <w:t>документы</w:t>
      </w:r>
      <w:r w:rsidR="00921F1A">
        <w:rPr>
          <w:sz w:val="24"/>
          <w:szCs w:val="19"/>
        </w:rPr>
        <w:t xml:space="preserve">, </w:t>
      </w:r>
      <w:r>
        <w:rPr>
          <w:sz w:val="24"/>
          <w:szCs w:val="19"/>
        </w:rPr>
        <w:t>представленные им</w:t>
      </w:r>
      <w:r w:rsidR="00921F1A">
        <w:rPr>
          <w:sz w:val="24"/>
          <w:szCs w:val="19"/>
        </w:rPr>
        <w:t>,</w:t>
      </w:r>
      <w:r>
        <w:rPr>
          <w:sz w:val="24"/>
          <w:szCs w:val="19"/>
        </w:rPr>
        <w:t xml:space="preserve"> для устранения причин, препятствующих приему договора на жилое помещение для оплаты. Документы на оплату повторно представляются в Банк в течение 1 (одного) месяца с даты принятия Банком решения об отказе в приеме договора на жилое помещение для оплаты. </w:t>
      </w:r>
    </w:p>
    <w:p w14:paraId="5AE89F26" w14:textId="32692247" w:rsidR="003F4E6D" w:rsidRDefault="002D331B">
      <w:pPr>
        <w:ind w:firstLine="540"/>
        <w:jc w:val="both"/>
        <w:rPr>
          <w:sz w:val="24"/>
          <w:szCs w:val="24"/>
        </w:rPr>
      </w:pPr>
      <w:r>
        <w:rPr>
          <w:sz w:val="24"/>
          <w:szCs w:val="19"/>
        </w:rPr>
        <w:t>Срок действия договора банковского счета в данном случае</w:t>
      </w:r>
      <w:r>
        <w:rPr>
          <w:sz w:val="24"/>
          <w:szCs w:val="19"/>
          <w:lang w:eastAsia="en-US"/>
        </w:rPr>
        <w:t xml:space="preserve"> продлевается на </w:t>
      </w:r>
      <w:r>
        <w:rPr>
          <w:sz w:val="24"/>
          <w:szCs w:val="19"/>
          <w:lang w:eastAsia="en-US"/>
        </w:rPr>
        <w:br w:type="textWrapping" w:clear="all"/>
        <w:t>1 (один) месяц и 17 (семнадцать) рабочих дней с даты принятия Банком решения об отказе в приеме договора на жилое помещение для оплаты (при условии, что на дату принятия Банком такого решения до окончания срока действия договора банковского счета остается менее чем 1 (один) месяц и 17 (семнадцать) рабочих дней).</w:t>
      </w:r>
    </w:p>
    <w:sectPr w:rsidR="003F4E6D">
      <w:headerReference w:type="even" r:id="rId11"/>
      <w:headerReference w:type="default" r:id="rId12"/>
      <w:pgSz w:w="11906" w:h="16838"/>
      <w:pgMar w:top="992" w:right="851" w:bottom="992" w:left="1418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B6CB" w14:textId="77777777" w:rsidR="002D331B" w:rsidRDefault="002D331B">
      <w:r>
        <w:separator/>
      </w:r>
    </w:p>
  </w:endnote>
  <w:endnote w:type="continuationSeparator" w:id="0">
    <w:p w14:paraId="21406AA7" w14:textId="77777777" w:rsidR="002D331B" w:rsidRDefault="002D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8C3A" w14:textId="77777777" w:rsidR="002D331B" w:rsidRDefault="002D331B">
      <w:r>
        <w:separator/>
      </w:r>
    </w:p>
  </w:footnote>
  <w:footnote w:type="continuationSeparator" w:id="0">
    <w:p w14:paraId="514B957F" w14:textId="77777777" w:rsidR="002D331B" w:rsidRDefault="002D331B">
      <w:r>
        <w:continuationSeparator/>
      </w:r>
    </w:p>
  </w:footnote>
  <w:footnote w:id="1">
    <w:p w14:paraId="0CCE7766" w14:textId="77777777" w:rsidR="003F4E6D" w:rsidRDefault="002D331B">
      <w:pPr>
        <w:pStyle w:val="af3"/>
        <w:jc w:val="both"/>
        <w:rPr>
          <w:rFonts w:ascii="Times New Roman" w:hAnsi="Times New Roman"/>
          <w:sz w:val="16"/>
          <w:szCs w:val="16"/>
        </w:rPr>
      </w:pPr>
      <w:r>
        <w:rPr>
          <w:rStyle w:val="af5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Договор (договоры) купли-продажи жилого помещения, на основании которого (которых) осуществлена государственная регистрация права собственности на жилое помещение (жилые помещения).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E1BB" w14:textId="77777777" w:rsidR="003F4E6D" w:rsidRDefault="002D331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1D878CF7" w14:textId="77777777" w:rsidR="003F4E6D" w:rsidRDefault="003F4E6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8B68" w14:textId="3157DAC8" w:rsidR="003F4E6D" w:rsidRDefault="002D331B">
    <w:pPr>
      <w:pStyle w:val="a6"/>
      <w:framePr w:wrap="around" w:vAnchor="text" w:hAnchor="page" w:x="6337" w:y="286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3870">
      <w:rPr>
        <w:rStyle w:val="a7"/>
        <w:noProof/>
      </w:rPr>
      <w:t>7</w:t>
    </w:r>
    <w:r>
      <w:rPr>
        <w:rStyle w:val="a7"/>
      </w:rPr>
      <w:fldChar w:fldCharType="end"/>
    </w:r>
  </w:p>
  <w:p w14:paraId="2399E0D6" w14:textId="77777777" w:rsidR="003F4E6D" w:rsidRDefault="003F4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E87"/>
    <w:multiLevelType w:val="hybridMultilevel"/>
    <w:tmpl w:val="7AEC3146"/>
    <w:lvl w:ilvl="0" w:tplc="BC5CCC7C"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7070F36C">
      <w:numFmt w:val="decimal"/>
      <w:lvlText w:val=""/>
      <w:lvlJc w:val="left"/>
    </w:lvl>
    <w:lvl w:ilvl="2" w:tplc="2B282194">
      <w:numFmt w:val="decimal"/>
      <w:lvlText w:val=""/>
      <w:lvlJc w:val="left"/>
    </w:lvl>
    <w:lvl w:ilvl="3" w:tplc="AFB428D6">
      <w:numFmt w:val="decimal"/>
      <w:lvlText w:val=""/>
      <w:lvlJc w:val="left"/>
    </w:lvl>
    <w:lvl w:ilvl="4" w:tplc="03006D94">
      <w:numFmt w:val="decimal"/>
      <w:lvlText w:val=""/>
      <w:lvlJc w:val="left"/>
    </w:lvl>
    <w:lvl w:ilvl="5" w:tplc="582620E0">
      <w:numFmt w:val="decimal"/>
      <w:lvlText w:val=""/>
      <w:lvlJc w:val="left"/>
    </w:lvl>
    <w:lvl w:ilvl="6" w:tplc="910ABCEE">
      <w:numFmt w:val="decimal"/>
      <w:lvlText w:val=""/>
      <w:lvlJc w:val="left"/>
    </w:lvl>
    <w:lvl w:ilvl="7" w:tplc="8F6CC394">
      <w:numFmt w:val="decimal"/>
      <w:lvlText w:val=""/>
      <w:lvlJc w:val="left"/>
    </w:lvl>
    <w:lvl w:ilvl="8" w:tplc="975AE784">
      <w:numFmt w:val="decimal"/>
      <w:lvlText w:val=""/>
      <w:lvlJc w:val="left"/>
    </w:lvl>
  </w:abstractNum>
  <w:abstractNum w:abstractNumId="1" w15:restartNumberingAfterBreak="0">
    <w:nsid w:val="07FE4602"/>
    <w:multiLevelType w:val="hybridMultilevel"/>
    <w:tmpl w:val="DDACC16A"/>
    <w:lvl w:ilvl="0" w:tplc="9112F7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D6DC5AA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39CEED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2BD630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BE5A318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EC3C78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3994303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7C30BAD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53124FC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96E73BD"/>
    <w:multiLevelType w:val="hybridMultilevel"/>
    <w:tmpl w:val="F10E44FE"/>
    <w:lvl w:ilvl="0" w:tplc="173A7AB4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 w:tplc="BA4A37D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ECC61EDA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146CD4CE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6E067C9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3BAA6C6C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CBD8CE50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79402A3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2322553A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3" w15:restartNumberingAfterBreak="0">
    <w:nsid w:val="148553E9"/>
    <w:multiLevelType w:val="hybridMultilevel"/>
    <w:tmpl w:val="8F483EB2"/>
    <w:lvl w:ilvl="0" w:tplc="A24E3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BC146E">
      <w:numFmt w:val="decimal"/>
      <w:lvlText w:val=""/>
      <w:lvlJc w:val="left"/>
    </w:lvl>
    <w:lvl w:ilvl="2" w:tplc="36A81C98">
      <w:numFmt w:val="decimal"/>
      <w:lvlText w:val=""/>
      <w:lvlJc w:val="left"/>
    </w:lvl>
    <w:lvl w:ilvl="3" w:tplc="4D0E732E">
      <w:numFmt w:val="decimal"/>
      <w:lvlText w:val=""/>
      <w:lvlJc w:val="left"/>
    </w:lvl>
    <w:lvl w:ilvl="4" w:tplc="16FC28B4">
      <w:numFmt w:val="decimal"/>
      <w:lvlText w:val=""/>
      <w:lvlJc w:val="left"/>
    </w:lvl>
    <w:lvl w:ilvl="5" w:tplc="FB64E2C0">
      <w:numFmt w:val="decimal"/>
      <w:lvlText w:val=""/>
      <w:lvlJc w:val="left"/>
    </w:lvl>
    <w:lvl w:ilvl="6" w:tplc="7BC23490">
      <w:numFmt w:val="decimal"/>
      <w:lvlText w:val=""/>
      <w:lvlJc w:val="left"/>
    </w:lvl>
    <w:lvl w:ilvl="7" w:tplc="C9E61C26">
      <w:numFmt w:val="decimal"/>
      <w:lvlText w:val=""/>
      <w:lvlJc w:val="left"/>
    </w:lvl>
    <w:lvl w:ilvl="8" w:tplc="2BF0DC34">
      <w:numFmt w:val="decimal"/>
      <w:lvlText w:val=""/>
      <w:lvlJc w:val="left"/>
    </w:lvl>
  </w:abstractNum>
  <w:abstractNum w:abstractNumId="4" w15:restartNumberingAfterBreak="0">
    <w:nsid w:val="174C7950"/>
    <w:multiLevelType w:val="hybridMultilevel"/>
    <w:tmpl w:val="AD94B462"/>
    <w:lvl w:ilvl="0" w:tplc="C0C6FAD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40D814DA">
      <w:numFmt w:val="decimal"/>
      <w:lvlText w:val=""/>
      <w:lvlJc w:val="left"/>
    </w:lvl>
    <w:lvl w:ilvl="2" w:tplc="487C0C9A">
      <w:numFmt w:val="decimal"/>
      <w:lvlText w:val=""/>
      <w:lvlJc w:val="left"/>
    </w:lvl>
    <w:lvl w:ilvl="3" w:tplc="E20EED24">
      <w:numFmt w:val="decimal"/>
      <w:lvlText w:val=""/>
      <w:lvlJc w:val="left"/>
    </w:lvl>
    <w:lvl w:ilvl="4" w:tplc="32B802BA">
      <w:numFmt w:val="decimal"/>
      <w:lvlText w:val=""/>
      <w:lvlJc w:val="left"/>
    </w:lvl>
    <w:lvl w:ilvl="5" w:tplc="E79A86AA">
      <w:numFmt w:val="decimal"/>
      <w:lvlText w:val=""/>
      <w:lvlJc w:val="left"/>
    </w:lvl>
    <w:lvl w:ilvl="6" w:tplc="B83C7774">
      <w:numFmt w:val="decimal"/>
      <w:lvlText w:val=""/>
      <w:lvlJc w:val="left"/>
    </w:lvl>
    <w:lvl w:ilvl="7" w:tplc="3D123E1C">
      <w:numFmt w:val="decimal"/>
      <w:lvlText w:val=""/>
      <w:lvlJc w:val="left"/>
    </w:lvl>
    <w:lvl w:ilvl="8" w:tplc="16EEEE82">
      <w:numFmt w:val="decimal"/>
      <w:lvlText w:val=""/>
      <w:lvlJc w:val="left"/>
    </w:lvl>
  </w:abstractNum>
  <w:abstractNum w:abstractNumId="5" w15:restartNumberingAfterBreak="0">
    <w:nsid w:val="1B0826EA"/>
    <w:multiLevelType w:val="hybridMultilevel"/>
    <w:tmpl w:val="1C02BA98"/>
    <w:lvl w:ilvl="0" w:tplc="DF2E7B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EA82132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227C61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7AD2418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0594564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FE12BB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9AC0230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2A80EB1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728AA5C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6" w15:restartNumberingAfterBreak="0">
    <w:nsid w:val="1BA25AB1"/>
    <w:multiLevelType w:val="hybridMultilevel"/>
    <w:tmpl w:val="0C08CF66"/>
    <w:lvl w:ilvl="0" w:tplc="1952D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88E442">
      <w:numFmt w:val="decimal"/>
      <w:lvlText w:val=""/>
      <w:lvlJc w:val="left"/>
    </w:lvl>
    <w:lvl w:ilvl="2" w:tplc="7D9413CA">
      <w:numFmt w:val="decimal"/>
      <w:lvlText w:val=""/>
      <w:lvlJc w:val="left"/>
    </w:lvl>
    <w:lvl w:ilvl="3" w:tplc="B3E02A42">
      <w:numFmt w:val="decimal"/>
      <w:lvlText w:val=""/>
      <w:lvlJc w:val="left"/>
    </w:lvl>
    <w:lvl w:ilvl="4" w:tplc="95EABA18">
      <w:numFmt w:val="decimal"/>
      <w:lvlText w:val=""/>
      <w:lvlJc w:val="left"/>
    </w:lvl>
    <w:lvl w:ilvl="5" w:tplc="DB922CE6">
      <w:numFmt w:val="decimal"/>
      <w:lvlText w:val=""/>
      <w:lvlJc w:val="left"/>
    </w:lvl>
    <w:lvl w:ilvl="6" w:tplc="EC3C702E">
      <w:numFmt w:val="decimal"/>
      <w:lvlText w:val=""/>
      <w:lvlJc w:val="left"/>
    </w:lvl>
    <w:lvl w:ilvl="7" w:tplc="F49EE3E2">
      <w:numFmt w:val="decimal"/>
      <w:lvlText w:val=""/>
      <w:lvlJc w:val="left"/>
    </w:lvl>
    <w:lvl w:ilvl="8" w:tplc="E9D67068">
      <w:numFmt w:val="decimal"/>
      <w:lvlText w:val=""/>
      <w:lvlJc w:val="left"/>
    </w:lvl>
  </w:abstractNum>
  <w:abstractNum w:abstractNumId="7" w15:restartNumberingAfterBreak="0">
    <w:nsid w:val="1EE6143E"/>
    <w:multiLevelType w:val="hybridMultilevel"/>
    <w:tmpl w:val="83560F3C"/>
    <w:lvl w:ilvl="0" w:tplc="E36E842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201EA8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BC6CF5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04D814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F0800C3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A410A3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A3F68E8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963AB2B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DC96069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8" w15:restartNumberingAfterBreak="0">
    <w:nsid w:val="209C2A16"/>
    <w:multiLevelType w:val="hybridMultilevel"/>
    <w:tmpl w:val="85DE22AE"/>
    <w:lvl w:ilvl="0" w:tplc="BC14C20C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 w:tplc="D2F6DC2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3A0084F4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25F6A4F2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56B4A83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BCCA1212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92BA714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0C6E51E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9A90EFAA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9" w15:restartNumberingAfterBreak="0">
    <w:nsid w:val="248B2EF3"/>
    <w:multiLevelType w:val="hybridMultilevel"/>
    <w:tmpl w:val="9F24C160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8340585"/>
    <w:multiLevelType w:val="hybridMultilevel"/>
    <w:tmpl w:val="F782E936"/>
    <w:lvl w:ilvl="0" w:tplc="639CAD7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1" w:tplc="4598554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B060E8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2F7C0E7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F964FB4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1598F0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8514CB2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2790200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42A29D8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1" w15:restartNumberingAfterBreak="0">
    <w:nsid w:val="298A5BC5"/>
    <w:multiLevelType w:val="hybridMultilevel"/>
    <w:tmpl w:val="BFA6C28E"/>
    <w:lvl w:ilvl="0" w:tplc="679EAC88">
      <w:start w:val="1"/>
      <w:numFmt w:val="decimal"/>
      <w:lvlText w:val="%1."/>
      <w:lvlJc w:val="left"/>
      <w:pPr>
        <w:ind w:left="720" w:hanging="360"/>
      </w:pPr>
    </w:lvl>
    <w:lvl w:ilvl="1" w:tplc="5984B956">
      <w:numFmt w:val="decimal"/>
      <w:lvlText w:val=""/>
      <w:lvlJc w:val="left"/>
    </w:lvl>
    <w:lvl w:ilvl="2" w:tplc="A7F0245E">
      <w:numFmt w:val="decimal"/>
      <w:lvlText w:val=""/>
      <w:lvlJc w:val="left"/>
    </w:lvl>
    <w:lvl w:ilvl="3" w:tplc="81C857CA">
      <w:numFmt w:val="decimal"/>
      <w:lvlText w:val=""/>
      <w:lvlJc w:val="left"/>
    </w:lvl>
    <w:lvl w:ilvl="4" w:tplc="5DDEA34E">
      <w:numFmt w:val="decimal"/>
      <w:lvlText w:val=""/>
      <w:lvlJc w:val="left"/>
    </w:lvl>
    <w:lvl w:ilvl="5" w:tplc="5A5AAF1E">
      <w:numFmt w:val="decimal"/>
      <w:lvlText w:val=""/>
      <w:lvlJc w:val="left"/>
    </w:lvl>
    <w:lvl w:ilvl="6" w:tplc="89A037D2">
      <w:numFmt w:val="decimal"/>
      <w:lvlText w:val=""/>
      <w:lvlJc w:val="left"/>
    </w:lvl>
    <w:lvl w:ilvl="7" w:tplc="F66ADFC8">
      <w:numFmt w:val="decimal"/>
      <w:lvlText w:val=""/>
      <w:lvlJc w:val="left"/>
    </w:lvl>
    <w:lvl w:ilvl="8" w:tplc="B10804C0">
      <w:numFmt w:val="decimal"/>
      <w:lvlText w:val=""/>
      <w:lvlJc w:val="left"/>
    </w:lvl>
  </w:abstractNum>
  <w:abstractNum w:abstractNumId="12" w15:restartNumberingAfterBreak="0">
    <w:nsid w:val="2F806FFD"/>
    <w:multiLevelType w:val="hybridMultilevel"/>
    <w:tmpl w:val="FB882EC8"/>
    <w:lvl w:ilvl="0" w:tplc="1B3A051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 w:tplc="7C2ACA46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 w:tplc="56B608EC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C7A81FB4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7DE2A85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 w:tplc="8EFCD606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4386ECE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A9384A90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 w:tplc="CDE086AE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3" w15:restartNumberingAfterBreak="0">
    <w:nsid w:val="30212D1B"/>
    <w:multiLevelType w:val="hybridMultilevel"/>
    <w:tmpl w:val="2EDC183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BA4A37D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ECC61EDA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146CD4CE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6E067C9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3BAA6C6C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CBD8CE50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79402A3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2322553A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4" w15:restartNumberingAfterBreak="0">
    <w:nsid w:val="381C59A8"/>
    <w:multiLevelType w:val="hybridMultilevel"/>
    <w:tmpl w:val="8B68BDF6"/>
    <w:lvl w:ilvl="0" w:tplc="F7D2F896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 w:tplc="1F4CE7C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0148A3C6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6812FD6E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1A743586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A38CCCC4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36F851B0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6734D73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95F8F6F6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5" w15:restartNumberingAfterBreak="0">
    <w:nsid w:val="3CF83195"/>
    <w:multiLevelType w:val="hybridMultilevel"/>
    <w:tmpl w:val="97946E76"/>
    <w:lvl w:ilvl="0" w:tplc="24FE721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60FE49D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52E0D8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530ED1C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F8440C2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7152F7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36688CB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FE7434B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2B7E019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6" w15:restartNumberingAfterBreak="0">
    <w:nsid w:val="3DC27E8E"/>
    <w:multiLevelType w:val="hybridMultilevel"/>
    <w:tmpl w:val="C654312E"/>
    <w:lvl w:ilvl="0" w:tplc="034AA09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1" w:tplc="87A41E3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AB602A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9A262A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E4C6360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68DC35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2A9CE9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074084C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6F8E166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7" w15:restartNumberingAfterBreak="0">
    <w:nsid w:val="3E6C6A4B"/>
    <w:multiLevelType w:val="hybridMultilevel"/>
    <w:tmpl w:val="191E075A"/>
    <w:lvl w:ilvl="0" w:tplc="458A47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9364FA4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8910D1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D69819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6A70CAE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0CE2AA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9052445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DF32340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8614355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8" w15:restartNumberingAfterBreak="0">
    <w:nsid w:val="40217FAC"/>
    <w:multiLevelType w:val="hybridMultilevel"/>
    <w:tmpl w:val="83802C1E"/>
    <w:lvl w:ilvl="0" w:tplc="E6A0429A">
      <w:numFmt w:val="bullet"/>
      <w:lvlText w:val="-"/>
      <w:lvlJc w:val="left"/>
      <w:pPr>
        <w:tabs>
          <w:tab w:val="num" w:pos="1200"/>
        </w:tabs>
        <w:ind w:left="1200" w:hanging="480"/>
      </w:pPr>
    </w:lvl>
    <w:lvl w:ilvl="1" w:tplc="7FBEF8E8">
      <w:numFmt w:val="decimal"/>
      <w:lvlText w:val=""/>
      <w:lvlJc w:val="left"/>
    </w:lvl>
    <w:lvl w:ilvl="2" w:tplc="7E90DA52">
      <w:numFmt w:val="decimal"/>
      <w:lvlText w:val=""/>
      <w:lvlJc w:val="left"/>
    </w:lvl>
    <w:lvl w:ilvl="3" w:tplc="3F4E0432">
      <w:numFmt w:val="decimal"/>
      <w:lvlText w:val=""/>
      <w:lvlJc w:val="left"/>
    </w:lvl>
    <w:lvl w:ilvl="4" w:tplc="6F36DE8E">
      <w:numFmt w:val="decimal"/>
      <w:lvlText w:val=""/>
      <w:lvlJc w:val="left"/>
    </w:lvl>
    <w:lvl w:ilvl="5" w:tplc="76CABF8A">
      <w:numFmt w:val="decimal"/>
      <w:lvlText w:val=""/>
      <w:lvlJc w:val="left"/>
    </w:lvl>
    <w:lvl w:ilvl="6" w:tplc="8CAC1BA2">
      <w:numFmt w:val="decimal"/>
      <w:lvlText w:val=""/>
      <w:lvlJc w:val="left"/>
    </w:lvl>
    <w:lvl w:ilvl="7" w:tplc="78B096BA">
      <w:numFmt w:val="decimal"/>
      <w:lvlText w:val=""/>
      <w:lvlJc w:val="left"/>
    </w:lvl>
    <w:lvl w:ilvl="8" w:tplc="E6CCC20A">
      <w:numFmt w:val="decimal"/>
      <w:lvlText w:val=""/>
      <w:lvlJc w:val="left"/>
    </w:lvl>
  </w:abstractNum>
  <w:abstractNum w:abstractNumId="19" w15:restartNumberingAfterBreak="0">
    <w:nsid w:val="40B658F6"/>
    <w:multiLevelType w:val="hybridMultilevel"/>
    <w:tmpl w:val="61543634"/>
    <w:lvl w:ilvl="0" w:tplc="EEC2367E">
      <w:start w:val="1"/>
      <w:numFmt w:val="decimal"/>
      <w:lvlText w:val="%1."/>
      <w:lvlJc w:val="left"/>
      <w:pPr>
        <w:tabs>
          <w:tab w:val="num" w:pos="1104"/>
        </w:tabs>
        <w:ind w:left="1104" w:hanging="384"/>
      </w:pPr>
    </w:lvl>
    <w:lvl w:ilvl="1" w:tplc="0C6CCA16">
      <w:numFmt w:val="decimal"/>
      <w:lvlText w:val=""/>
      <w:lvlJc w:val="left"/>
    </w:lvl>
    <w:lvl w:ilvl="2" w:tplc="37B45040">
      <w:numFmt w:val="decimal"/>
      <w:lvlText w:val=""/>
      <w:lvlJc w:val="left"/>
    </w:lvl>
    <w:lvl w:ilvl="3" w:tplc="3676A92A">
      <w:numFmt w:val="decimal"/>
      <w:lvlText w:val=""/>
      <w:lvlJc w:val="left"/>
    </w:lvl>
    <w:lvl w:ilvl="4" w:tplc="23D0291A">
      <w:numFmt w:val="decimal"/>
      <w:lvlText w:val=""/>
      <w:lvlJc w:val="left"/>
    </w:lvl>
    <w:lvl w:ilvl="5" w:tplc="522A6AA2">
      <w:numFmt w:val="decimal"/>
      <w:lvlText w:val=""/>
      <w:lvlJc w:val="left"/>
    </w:lvl>
    <w:lvl w:ilvl="6" w:tplc="3398DC1C">
      <w:numFmt w:val="decimal"/>
      <w:lvlText w:val=""/>
      <w:lvlJc w:val="left"/>
    </w:lvl>
    <w:lvl w:ilvl="7" w:tplc="97E6BEE8">
      <w:numFmt w:val="decimal"/>
      <w:lvlText w:val=""/>
      <w:lvlJc w:val="left"/>
    </w:lvl>
    <w:lvl w:ilvl="8" w:tplc="47841206">
      <w:numFmt w:val="decimal"/>
      <w:lvlText w:val=""/>
      <w:lvlJc w:val="left"/>
    </w:lvl>
  </w:abstractNum>
  <w:abstractNum w:abstractNumId="20" w15:restartNumberingAfterBreak="0">
    <w:nsid w:val="46BD04A3"/>
    <w:multiLevelType w:val="hybridMultilevel"/>
    <w:tmpl w:val="36304696"/>
    <w:lvl w:ilvl="0" w:tplc="4C34C91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4963914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2" w:tplc="35EE5050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8EAE4D40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9AAB4E2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B47A281A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C93E0AEC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7DB4E086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2292B39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47C34C9B"/>
    <w:multiLevelType w:val="hybridMultilevel"/>
    <w:tmpl w:val="1376031A"/>
    <w:lvl w:ilvl="0" w:tplc="3D1E2320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 w:tplc="F508CF3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D564D424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F7CE48C2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A6964BC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D9C2A28C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87C4D912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0F02352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84C4DE04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2" w15:restartNumberingAfterBreak="0">
    <w:nsid w:val="4BC636D2"/>
    <w:multiLevelType w:val="hybridMultilevel"/>
    <w:tmpl w:val="B55E775E"/>
    <w:lvl w:ilvl="0" w:tplc="BA5CCC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7CBE275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AC884C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7B526C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DFC8AEA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D2DA6B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F82C433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EB14F77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0BE6FCC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3" w15:restartNumberingAfterBreak="0">
    <w:nsid w:val="4F540855"/>
    <w:multiLevelType w:val="hybridMultilevel"/>
    <w:tmpl w:val="ADAE94EA"/>
    <w:lvl w:ilvl="0" w:tplc="708C0D8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8062BB58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9E104D7E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3282113A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26A01F4A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E1EC9C32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CDDC1F98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4AECD2EE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A4C4650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24" w15:restartNumberingAfterBreak="0">
    <w:nsid w:val="52A307C5"/>
    <w:multiLevelType w:val="hybridMultilevel"/>
    <w:tmpl w:val="A7DC4982"/>
    <w:lvl w:ilvl="0" w:tplc="6158FA7C">
      <w:start w:val="1"/>
      <w:numFmt w:val="bullet"/>
      <w:lvlText w:val=""/>
      <w:lvlJc w:val="left"/>
      <w:pPr>
        <w:ind w:left="1260" w:hanging="360"/>
      </w:pPr>
      <w:rPr>
        <w:rFonts w:ascii="Wingdings" w:hAnsi="Wingdings"/>
      </w:rPr>
    </w:lvl>
    <w:lvl w:ilvl="1" w:tplc="287A285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8A4E6EE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3B90881C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26E478D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636C94E4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5EA8B5F0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6912488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F2F4092E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5" w15:restartNumberingAfterBreak="0">
    <w:nsid w:val="52C804C5"/>
    <w:multiLevelType w:val="hybridMultilevel"/>
    <w:tmpl w:val="349253B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D2F6DC2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3A0084F4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25F6A4F2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56B4A83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BCCA1212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92BA714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0C6E51E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9A90EFAA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6" w15:restartNumberingAfterBreak="0">
    <w:nsid w:val="53AE0952"/>
    <w:multiLevelType w:val="hybridMultilevel"/>
    <w:tmpl w:val="9280D6EE"/>
    <w:lvl w:ilvl="0" w:tplc="1E1A5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C49C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3E3C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F4FE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D264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7A1B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836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45B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477AAB"/>
    <w:multiLevelType w:val="hybridMultilevel"/>
    <w:tmpl w:val="AAACF1C0"/>
    <w:lvl w:ilvl="0" w:tplc="FFC009DA">
      <w:start w:val="1"/>
      <w:numFmt w:val="decimal"/>
      <w:lvlText w:val="%1."/>
      <w:lvlJc w:val="left"/>
      <w:pPr>
        <w:ind w:left="1287" w:hanging="360"/>
      </w:pPr>
    </w:lvl>
    <w:lvl w:ilvl="1" w:tplc="6C00D6D8">
      <w:start w:val="1"/>
      <w:numFmt w:val="lowerLetter"/>
      <w:lvlText w:val="%2."/>
      <w:lvlJc w:val="left"/>
      <w:pPr>
        <w:ind w:left="2007" w:hanging="360"/>
      </w:pPr>
    </w:lvl>
    <w:lvl w:ilvl="2" w:tplc="A08A3FA2">
      <w:start w:val="1"/>
      <w:numFmt w:val="lowerRoman"/>
      <w:lvlText w:val="%3."/>
      <w:lvlJc w:val="right"/>
      <w:pPr>
        <w:ind w:left="2727" w:hanging="180"/>
      </w:pPr>
    </w:lvl>
    <w:lvl w:ilvl="3" w:tplc="8D7EA4F4">
      <w:start w:val="1"/>
      <w:numFmt w:val="decimal"/>
      <w:lvlText w:val="%4."/>
      <w:lvlJc w:val="left"/>
      <w:pPr>
        <w:ind w:left="3447" w:hanging="360"/>
      </w:pPr>
    </w:lvl>
    <w:lvl w:ilvl="4" w:tplc="95CAF2A0">
      <w:start w:val="1"/>
      <w:numFmt w:val="lowerLetter"/>
      <w:lvlText w:val="%5."/>
      <w:lvlJc w:val="left"/>
      <w:pPr>
        <w:ind w:left="4167" w:hanging="360"/>
      </w:pPr>
    </w:lvl>
    <w:lvl w:ilvl="5" w:tplc="7862EAA8">
      <w:start w:val="1"/>
      <w:numFmt w:val="lowerRoman"/>
      <w:lvlText w:val="%6."/>
      <w:lvlJc w:val="right"/>
      <w:pPr>
        <w:ind w:left="4887" w:hanging="180"/>
      </w:pPr>
    </w:lvl>
    <w:lvl w:ilvl="6" w:tplc="F2622C1E">
      <w:start w:val="1"/>
      <w:numFmt w:val="decimal"/>
      <w:lvlText w:val="%7."/>
      <w:lvlJc w:val="left"/>
      <w:pPr>
        <w:ind w:left="5607" w:hanging="360"/>
      </w:pPr>
    </w:lvl>
    <w:lvl w:ilvl="7" w:tplc="E3F27102">
      <w:start w:val="1"/>
      <w:numFmt w:val="lowerLetter"/>
      <w:lvlText w:val="%8."/>
      <w:lvlJc w:val="left"/>
      <w:pPr>
        <w:ind w:left="6327" w:hanging="360"/>
      </w:pPr>
    </w:lvl>
    <w:lvl w:ilvl="8" w:tplc="DDEE764A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7BA4356"/>
    <w:multiLevelType w:val="hybridMultilevel"/>
    <w:tmpl w:val="0B52B78C"/>
    <w:lvl w:ilvl="0" w:tplc="EA6CE70A">
      <w:start w:val="1"/>
      <w:numFmt w:val="decimal"/>
      <w:lvlText w:val="%1."/>
      <w:lvlJc w:val="left"/>
      <w:pPr>
        <w:ind w:left="1068" w:hanging="360"/>
      </w:pPr>
    </w:lvl>
    <w:lvl w:ilvl="1" w:tplc="E65A9190">
      <w:start w:val="1"/>
      <w:numFmt w:val="lowerLetter"/>
      <w:lvlText w:val="%2."/>
      <w:lvlJc w:val="left"/>
      <w:pPr>
        <w:ind w:left="1788" w:hanging="360"/>
      </w:pPr>
    </w:lvl>
    <w:lvl w:ilvl="2" w:tplc="E6CCB77A">
      <w:start w:val="1"/>
      <w:numFmt w:val="lowerRoman"/>
      <w:lvlText w:val="%3."/>
      <w:lvlJc w:val="right"/>
      <w:pPr>
        <w:ind w:left="2508" w:hanging="180"/>
      </w:pPr>
    </w:lvl>
    <w:lvl w:ilvl="3" w:tplc="3F32E60E">
      <w:start w:val="1"/>
      <w:numFmt w:val="decimal"/>
      <w:lvlText w:val="%4."/>
      <w:lvlJc w:val="left"/>
      <w:pPr>
        <w:ind w:left="3228" w:hanging="360"/>
      </w:pPr>
    </w:lvl>
    <w:lvl w:ilvl="4" w:tplc="4E707D40">
      <w:start w:val="1"/>
      <w:numFmt w:val="lowerLetter"/>
      <w:lvlText w:val="%5."/>
      <w:lvlJc w:val="left"/>
      <w:pPr>
        <w:ind w:left="3948" w:hanging="360"/>
      </w:pPr>
    </w:lvl>
    <w:lvl w:ilvl="5" w:tplc="7D4C42EE">
      <w:start w:val="1"/>
      <w:numFmt w:val="lowerRoman"/>
      <w:lvlText w:val="%6."/>
      <w:lvlJc w:val="right"/>
      <w:pPr>
        <w:ind w:left="4668" w:hanging="180"/>
      </w:pPr>
    </w:lvl>
    <w:lvl w:ilvl="6" w:tplc="1660EA44">
      <w:start w:val="1"/>
      <w:numFmt w:val="decimal"/>
      <w:lvlText w:val="%7."/>
      <w:lvlJc w:val="left"/>
      <w:pPr>
        <w:ind w:left="5388" w:hanging="360"/>
      </w:pPr>
    </w:lvl>
    <w:lvl w:ilvl="7" w:tplc="E6EC7D1A">
      <w:start w:val="1"/>
      <w:numFmt w:val="lowerLetter"/>
      <w:lvlText w:val="%8."/>
      <w:lvlJc w:val="left"/>
      <w:pPr>
        <w:ind w:left="6108" w:hanging="360"/>
      </w:pPr>
    </w:lvl>
    <w:lvl w:ilvl="8" w:tplc="B9A8FF02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503320"/>
    <w:multiLevelType w:val="hybridMultilevel"/>
    <w:tmpl w:val="3FD65B46"/>
    <w:lvl w:ilvl="0" w:tplc="24149DA2">
      <w:start w:val="1"/>
      <w:numFmt w:val="bullet"/>
      <w:lvlText w:val=""/>
      <w:lvlJc w:val="left"/>
      <w:pPr>
        <w:ind w:left="1260" w:hanging="360"/>
      </w:pPr>
      <w:rPr>
        <w:rFonts w:ascii="Wingdings" w:hAnsi="Wingdings"/>
      </w:rPr>
    </w:lvl>
    <w:lvl w:ilvl="1" w:tplc="E136989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8766EF30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B0289946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B26085DA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67E8CFC6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8D10FFC0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050C07C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9F32E8B0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30" w15:restartNumberingAfterBreak="0">
    <w:nsid w:val="5B743DD2"/>
    <w:multiLevelType w:val="hybridMultilevel"/>
    <w:tmpl w:val="C70ED71A"/>
    <w:lvl w:ilvl="0" w:tplc="A470E3BE">
      <w:start w:val="1"/>
      <w:numFmt w:val="decimal"/>
      <w:lvlText w:val="%1)"/>
      <w:lvlJc w:val="left"/>
      <w:pPr>
        <w:ind w:left="2007" w:hanging="1440"/>
      </w:pPr>
    </w:lvl>
    <w:lvl w:ilvl="1" w:tplc="77FECEAC">
      <w:start w:val="1"/>
      <w:numFmt w:val="lowerLetter"/>
      <w:lvlText w:val="%2."/>
      <w:lvlJc w:val="left"/>
      <w:pPr>
        <w:ind w:left="1647" w:hanging="360"/>
      </w:pPr>
    </w:lvl>
    <w:lvl w:ilvl="2" w:tplc="5C42D42E">
      <w:start w:val="1"/>
      <w:numFmt w:val="lowerRoman"/>
      <w:lvlText w:val="%3."/>
      <w:lvlJc w:val="right"/>
      <w:pPr>
        <w:ind w:left="2367" w:hanging="180"/>
      </w:pPr>
    </w:lvl>
    <w:lvl w:ilvl="3" w:tplc="9138BB96">
      <w:start w:val="1"/>
      <w:numFmt w:val="decimal"/>
      <w:lvlText w:val="%4."/>
      <w:lvlJc w:val="left"/>
      <w:pPr>
        <w:ind w:left="3087" w:hanging="360"/>
      </w:pPr>
    </w:lvl>
    <w:lvl w:ilvl="4" w:tplc="0AFA792E">
      <w:start w:val="1"/>
      <w:numFmt w:val="lowerLetter"/>
      <w:lvlText w:val="%5."/>
      <w:lvlJc w:val="left"/>
      <w:pPr>
        <w:ind w:left="3807" w:hanging="360"/>
      </w:pPr>
    </w:lvl>
    <w:lvl w:ilvl="5" w:tplc="34C25C60">
      <w:start w:val="1"/>
      <w:numFmt w:val="lowerRoman"/>
      <w:lvlText w:val="%6."/>
      <w:lvlJc w:val="right"/>
      <w:pPr>
        <w:ind w:left="4527" w:hanging="180"/>
      </w:pPr>
    </w:lvl>
    <w:lvl w:ilvl="6" w:tplc="3934CCE6">
      <w:start w:val="1"/>
      <w:numFmt w:val="decimal"/>
      <w:lvlText w:val="%7."/>
      <w:lvlJc w:val="left"/>
      <w:pPr>
        <w:ind w:left="5247" w:hanging="360"/>
      </w:pPr>
    </w:lvl>
    <w:lvl w:ilvl="7" w:tplc="12105526">
      <w:start w:val="1"/>
      <w:numFmt w:val="lowerLetter"/>
      <w:lvlText w:val="%8."/>
      <w:lvlJc w:val="left"/>
      <w:pPr>
        <w:ind w:left="5967" w:hanging="360"/>
      </w:pPr>
    </w:lvl>
    <w:lvl w:ilvl="8" w:tplc="0E008118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16C4878"/>
    <w:multiLevelType w:val="hybridMultilevel"/>
    <w:tmpl w:val="CF2C67A6"/>
    <w:lvl w:ilvl="0" w:tplc="CFF0AB72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AB2060BE">
      <w:numFmt w:val="decimal"/>
      <w:lvlText w:val=""/>
      <w:lvlJc w:val="left"/>
    </w:lvl>
    <w:lvl w:ilvl="2" w:tplc="BA945BE0">
      <w:numFmt w:val="decimal"/>
      <w:lvlText w:val=""/>
      <w:lvlJc w:val="left"/>
    </w:lvl>
    <w:lvl w:ilvl="3" w:tplc="F98ADFBA">
      <w:numFmt w:val="decimal"/>
      <w:lvlText w:val=""/>
      <w:lvlJc w:val="left"/>
    </w:lvl>
    <w:lvl w:ilvl="4" w:tplc="7460E676">
      <w:numFmt w:val="decimal"/>
      <w:lvlText w:val=""/>
      <w:lvlJc w:val="left"/>
    </w:lvl>
    <w:lvl w:ilvl="5" w:tplc="E1F62364">
      <w:numFmt w:val="decimal"/>
      <w:lvlText w:val=""/>
      <w:lvlJc w:val="left"/>
    </w:lvl>
    <w:lvl w:ilvl="6" w:tplc="F5845582">
      <w:numFmt w:val="decimal"/>
      <w:lvlText w:val=""/>
      <w:lvlJc w:val="left"/>
    </w:lvl>
    <w:lvl w:ilvl="7" w:tplc="BCC44E34">
      <w:numFmt w:val="decimal"/>
      <w:lvlText w:val=""/>
      <w:lvlJc w:val="left"/>
    </w:lvl>
    <w:lvl w:ilvl="8" w:tplc="A80A1EDA">
      <w:numFmt w:val="decimal"/>
      <w:lvlText w:val=""/>
      <w:lvlJc w:val="left"/>
    </w:lvl>
  </w:abstractNum>
  <w:abstractNum w:abstractNumId="32" w15:restartNumberingAfterBreak="0">
    <w:nsid w:val="63DC3111"/>
    <w:multiLevelType w:val="hybridMultilevel"/>
    <w:tmpl w:val="0E24D7D4"/>
    <w:lvl w:ilvl="0" w:tplc="95FED978">
      <w:start w:val="1"/>
      <w:numFmt w:val="decimal"/>
      <w:lvlText w:val="%1."/>
      <w:lvlJc w:val="left"/>
      <w:pPr>
        <w:ind w:left="1068" w:hanging="360"/>
      </w:pPr>
    </w:lvl>
    <w:lvl w:ilvl="1" w:tplc="93129DD8">
      <w:start w:val="1"/>
      <w:numFmt w:val="lowerLetter"/>
      <w:lvlText w:val="%2."/>
      <w:lvlJc w:val="left"/>
      <w:pPr>
        <w:ind w:left="1788" w:hanging="360"/>
      </w:pPr>
    </w:lvl>
    <w:lvl w:ilvl="2" w:tplc="DA940B08">
      <w:start w:val="1"/>
      <w:numFmt w:val="lowerRoman"/>
      <w:lvlText w:val="%3."/>
      <w:lvlJc w:val="right"/>
      <w:pPr>
        <w:ind w:left="2508" w:hanging="180"/>
      </w:pPr>
    </w:lvl>
    <w:lvl w:ilvl="3" w:tplc="A5BED78E">
      <w:start w:val="1"/>
      <w:numFmt w:val="decimal"/>
      <w:lvlText w:val="%4."/>
      <w:lvlJc w:val="left"/>
      <w:pPr>
        <w:ind w:left="3228" w:hanging="360"/>
      </w:pPr>
    </w:lvl>
    <w:lvl w:ilvl="4" w:tplc="FC7A94FC">
      <w:start w:val="1"/>
      <w:numFmt w:val="lowerLetter"/>
      <w:lvlText w:val="%5."/>
      <w:lvlJc w:val="left"/>
      <w:pPr>
        <w:ind w:left="3948" w:hanging="360"/>
      </w:pPr>
    </w:lvl>
    <w:lvl w:ilvl="5" w:tplc="FF74CB74">
      <w:start w:val="1"/>
      <w:numFmt w:val="lowerRoman"/>
      <w:lvlText w:val="%6."/>
      <w:lvlJc w:val="right"/>
      <w:pPr>
        <w:ind w:left="4668" w:hanging="180"/>
      </w:pPr>
    </w:lvl>
    <w:lvl w:ilvl="6" w:tplc="9564AEEE">
      <w:start w:val="1"/>
      <w:numFmt w:val="decimal"/>
      <w:lvlText w:val="%7."/>
      <w:lvlJc w:val="left"/>
      <w:pPr>
        <w:ind w:left="5388" w:hanging="360"/>
      </w:pPr>
    </w:lvl>
    <w:lvl w:ilvl="7" w:tplc="775A4A1C">
      <w:start w:val="1"/>
      <w:numFmt w:val="lowerLetter"/>
      <w:lvlText w:val="%8."/>
      <w:lvlJc w:val="left"/>
      <w:pPr>
        <w:ind w:left="6108" w:hanging="360"/>
      </w:pPr>
    </w:lvl>
    <w:lvl w:ilvl="8" w:tplc="91A27858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726F70"/>
    <w:multiLevelType w:val="hybridMultilevel"/>
    <w:tmpl w:val="EA66D768"/>
    <w:lvl w:ilvl="0" w:tplc="475E73A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C9A43EBE">
      <w:numFmt w:val="decimal"/>
      <w:lvlText w:val=""/>
      <w:lvlJc w:val="left"/>
    </w:lvl>
    <w:lvl w:ilvl="2" w:tplc="93DE45D8">
      <w:numFmt w:val="decimal"/>
      <w:lvlText w:val=""/>
      <w:lvlJc w:val="left"/>
    </w:lvl>
    <w:lvl w:ilvl="3" w:tplc="BFBAB7C2">
      <w:numFmt w:val="decimal"/>
      <w:lvlText w:val=""/>
      <w:lvlJc w:val="left"/>
    </w:lvl>
    <w:lvl w:ilvl="4" w:tplc="31C499AE">
      <w:numFmt w:val="decimal"/>
      <w:lvlText w:val=""/>
      <w:lvlJc w:val="left"/>
    </w:lvl>
    <w:lvl w:ilvl="5" w:tplc="558A049A">
      <w:numFmt w:val="decimal"/>
      <w:lvlText w:val=""/>
      <w:lvlJc w:val="left"/>
    </w:lvl>
    <w:lvl w:ilvl="6" w:tplc="C9624F2E">
      <w:numFmt w:val="decimal"/>
      <w:lvlText w:val=""/>
      <w:lvlJc w:val="left"/>
    </w:lvl>
    <w:lvl w:ilvl="7" w:tplc="1F00CD86">
      <w:numFmt w:val="decimal"/>
      <w:lvlText w:val=""/>
      <w:lvlJc w:val="left"/>
    </w:lvl>
    <w:lvl w:ilvl="8" w:tplc="43EC245C">
      <w:numFmt w:val="decimal"/>
      <w:lvlText w:val=""/>
      <w:lvlJc w:val="left"/>
    </w:lvl>
  </w:abstractNum>
  <w:abstractNum w:abstractNumId="34" w15:restartNumberingAfterBreak="0">
    <w:nsid w:val="6B6C5AC6"/>
    <w:multiLevelType w:val="hybridMultilevel"/>
    <w:tmpl w:val="70F8497A"/>
    <w:lvl w:ilvl="0" w:tplc="1BDABEEA">
      <w:start w:val="1"/>
      <w:numFmt w:val="decimal"/>
      <w:lvlText w:val="%1."/>
      <w:lvlJc w:val="left"/>
      <w:pPr>
        <w:tabs>
          <w:tab w:val="num" w:pos="1107"/>
        </w:tabs>
        <w:ind w:left="1107" w:hanging="540"/>
      </w:pPr>
    </w:lvl>
    <w:lvl w:ilvl="1" w:tplc="B46ABC06">
      <w:numFmt w:val="decimal"/>
      <w:lvlText w:val=""/>
      <w:lvlJc w:val="left"/>
    </w:lvl>
    <w:lvl w:ilvl="2" w:tplc="CFDCAE06">
      <w:numFmt w:val="decimal"/>
      <w:lvlText w:val=""/>
      <w:lvlJc w:val="left"/>
    </w:lvl>
    <w:lvl w:ilvl="3" w:tplc="BC82587E">
      <w:numFmt w:val="decimal"/>
      <w:lvlText w:val=""/>
      <w:lvlJc w:val="left"/>
    </w:lvl>
    <w:lvl w:ilvl="4" w:tplc="45DC82D8">
      <w:numFmt w:val="decimal"/>
      <w:lvlText w:val=""/>
      <w:lvlJc w:val="left"/>
    </w:lvl>
    <w:lvl w:ilvl="5" w:tplc="05004BFE">
      <w:numFmt w:val="decimal"/>
      <w:lvlText w:val=""/>
      <w:lvlJc w:val="left"/>
    </w:lvl>
    <w:lvl w:ilvl="6" w:tplc="D6343930">
      <w:numFmt w:val="decimal"/>
      <w:lvlText w:val=""/>
      <w:lvlJc w:val="left"/>
    </w:lvl>
    <w:lvl w:ilvl="7" w:tplc="47388114">
      <w:numFmt w:val="decimal"/>
      <w:lvlText w:val=""/>
      <w:lvlJc w:val="left"/>
    </w:lvl>
    <w:lvl w:ilvl="8" w:tplc="7C24CE86">
      <w:numFmt w:val="decimal"/>
      <w:lvlText w:val=""/>
      <w:lvlJc w:val="left"/>
    </w:lvl>
  </w:abstractNum>
  <w:abstractNum w:abstractNumId="35" w15:restartNumberingAfterBreak="0">
    <w:nsid w:val="6C6A79FA"/>
    <w:multiLevelType w:val="hybridMultilevel"/>
    <w:tmpl w:val="65F4C3B0"/>
    <w:lvl w:ilvl="0" w:tplc="B5448E6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 w:tplc="F00805D6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 w:tplc="569856E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76B455FE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87C8A992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 w:tplc="D77408AE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7504B88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7338B856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 w:tplc="2F84298E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36" w15:restartNumberingAfterBreak="0">
    <w:nsid w:val="6CB365B6"/>
    <w:multiLevelType w:val="hybridMultilevel"/>
    <w:tmpl w:val="8620E8C2"/>
    <w:lvl w:ilvl="0" w:tplc="07383CB4">
      <w:start w:val="63"/>
      <w:numFmt w:val="bullet"/>
      <w:lvlText w:val="-"/>
      <w:lvlJc w:val="left"/>
      <w:pPr>
        <w:tabs>
          <w:tab w:val="num" w:pos="1494"/>
        </w:tabs>
        <w:ind w:left="1494" w:hanging="360"/>
      </w:pPr>
    </w:lvl>
    <w:lvl w:ilvl="1" w:tplc="18443F9A">
      <w:numFmt w:val="decimal"/>
      <w:lvlText w:val=""/>
      <w:lvlJc w:val="left"/>
    </w:lvl>
    <w:lvl w:ilvl="2" w:tplc="4C721B8A">
      <w:numFmt w:val="decimal"/>
      <w:lvlText w:val=""/>
      <w:lvlJc w:val="left"/>
    </w:lvl>
    <w:lvl w:ilvl="3" w:tplc="F0045362">
      <w:numFmt w:val="decimal"/>
      <w:lvlText w:val=""/>
      <w:lvlJc w:val="left"/>
    </w:lvl>
    <w:lvl w:ilvl="4" w:tplc="2834DAAA">
      <w:numFmt w:val="decimal"/>
      <w:lvlText w:val=""/>
      <w:lvlJc w:val="left"/>
    </w:lvl>
    <w:lvl w:ilvl="5" w:tplc="69CC4380">
      <w:numFmt w:val="decimal"/>
      <w:lvlText w:val=""/>
      <w:lvlJc w:val="left"/>
    </w:lvl>
    <w:lvl w:ilvl="6" w:tplc="E9E48896">
      <w:numFmt w:val="decimal"/>
      <w:lvlText w:val=""/>
      <w:lvlJc w:val="left"/>
    </w:lvl>
    <w:lvl w:ilvl="7" w:tplc="8DB016A4">
      <w:numFmt w:val="decimal"/>
      <w:lvlText w:val=""/>
      <w:lvlJc w:val="left"/>
    </w:lvl>
    <w:lvl w:ilvl="8" w:tplc="03DA02D2">
      <w:numFmt w:val="decimal"/>
      <w:lvlText w:val=""/>
      <w:lvlJc w:val="left"/>
    </w:lvl>
  </w:abstractNum>
  <w:abstractNum w:abstractNumId="37" w15:restartNumberingAfterBreak="0">
    <w:nsid w:val="73CE725A"/>
    <w:multiLevelType w:val="hybridMultilevel"/>
    <w:tmpl w:val="6854D338"/>
    <w:lvl w:ilvl="0" w:tplc="90B626AE">
      <w:start w:val="1"/>
      <w:numFmt w:val="bullet"/>
      <w:lvlText w:val=""/>
      <w:lvlJc w:val="left"/>
      <w:pPr>
        <w:tabs>
          <w:tab w:val="num" w:pos="1173"/>
        </w:tabs>
        <w:ind w:left="1173" w:hanging="453"/>
      </w:pPr>
      <w:rPr>
        <w:rFonts w:ascii="Symbol" w:hAnsi="Symbol"/>
      </w:rPr>
    </w:lvl>
    <w:lvl w:ilvl="1" w:tplc="645CA65C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 w:tplc="A290021E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/>
      </w:rPr>
    </w:lvl>
    <w:lvl w:ilvl="3" w:tplc="B5A4F8D4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/>
      </w:rPr>
    </w:lvl>
    <w:lvl w:ilvl="4" w:tplc="77A21EA2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cs="Courier New"/>
      </w:rPr>
    </w:lvl>
    <w:lvl w:ilvl="5" w:tplc="A7CE1110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/>
      </w:rPr>
    </w:lvl>
    <w:lvl w:ilvl="6" w:tplc="1308867C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/>
      </w:rPr>
    </w:lvl>
    <w:lvl w:ilvl="7" w:tplc="C576B1DC">
      <w:start w:val="1"/>
      <w:numFmt w:val="bullet"/>
      <w:lvlText w:val="o"/>
      <w:lvlJc w:val="left"/>
      <w:pPr>
        <w:tabs>
          <w:tab w:val="num" w:pos="5782"/>
        </w:tabs>
        <w:ind w:left="5782" w:hanging="360"/>
      </w:pPr>
      <w:rPr>
        <w:rFonts w:ascii="Courier New" w:hAnsi="Courier New" w:cs="Courier New"/>
      </w:rPr>
    </w:lvl>
    <w:lvl w:ilvl="8" w:tplc="F72AA32A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/>
      </w:rPr>
    </w:lvl>
  </w:abstractNum>
  <w:abstractNum w:abstractNumId="38" w15:restartNumberingAfterBreak="0">
    <w:nsid w:val="7D266FAC"/>
    <w:multiLevelType w:val="hybridMultilevel"/>
    <w:tmpl w:val="F7D68E6E"/>
    <w:lvl w:ilvl="0" w:tplc="78C0C672">
      <w:start w:val="1"/>
      <w:numFmt w:val="decimal"/>
      <w:lvlText w:val="%1."/>
      <w:lvlJc w:val="left"/>
      <w:pPr>
        <w:ind w:left="1287" w:hanging="360"/>
      </w:pPr>
    </w:lvl>
    <w:lvl w:ilvl="1" w:tplc="8BBE6EC0">
      <w:start w:val="1"/>
      <w:numFmt w:val="lowerLetter"/>
      <w:lvlText w:val="%2."/>
      <w:lvlJc w:val="left"/>
      <w:pPr>
        <w:ind w:left="2007" w:hanging="360"/>
      </w:pPr>
    </w:lvl>
    <w:lvl w:ilvl="2" w:tplc="2FDC99FC">
      <w:start w:val="1"/>
      <w:numFmt w:val="lowerRoman"/>
      <w:lvlText w:val="%3."/>
      <w:lvlJc w:val="right"/>
      <w:pPr>
        <w:ind w:left="2727" w:hanging="180"/>
      </w:pPr>
    </w:lvl>
    <w:lvl w:ilvl="3" w:tplc="D2ACAA3A">
      <w:start w:val="1"/>
      <w:numFmt w:val="decimal"/>
      <w:lvlText w:val="%4."/>
      <w:lvlJc w:val="left"/>
      <w:pPr>
        <w:ind w:left="3447" w:hanging="360"/>
      </w:pPr>
    </w:lvl>
    <w:lvl w:ilvl="4" w:tplc="130C23E8">
      <w:start w:val="1"/>
      <w:numFmt w:val="lowerLetter"/>
      <w:lvlText w:val="%5."/>
      <w:lvlJc w:val="left"/>
      <w:pPr>
        <w:ind w:left="4167" w:hanging="360"/>
      </w:pPr>
    </w:lvl>
    <w:lvl w:ilvl="5" w:tplc="E024490C">
      <w:start w:val="1"/>
      <w:numFmt w:val="lowerRoman"/>
      <w:lvlText w:val="%6."/>
      <w:lvlJc w:val="right"/>
      <w:pPr>
        <w:ind w:left="4887" w:hanging="180"/>
      </w:pPr>
    </w:lvl>
    <w:lvl w:ilvl="6" w:tplc="B00E91FC">
      <w:start w:val="1"/>
      <w:numFmt w:val="decimal"/>
      <w:lvlText w:val="%7."/>
      <w:lvlJc w:val="left"/>
      <w:pPr>
        <w:ind w:left="5607" w:hanging="360"/>
      </w:pPr>
    </w:lvl>
    <w:lvl w:ilvl="7" w:tplc="F1B89EE0">
      <w:start w:val="1"/>
      <w:numFmt w:val="lowerLetter"/>
      <w:lvlText w:val="%8."/>
      <w:lvlJc w:val="left"/>
      <w:pPr>
        <w:ind w:left="6327" w:hanging="360"/>
      </w:pPr>
    </w:lvl>
    <w:lvl w:ilvl="8" w:tplc="846828AC">
      <w:start w:val="1"/>
      <w:numFmt w:val="lowerRoman"/>
      <w:lvlText w:val="%9."/>
      <w:lvlJc w:val="right"/>
      <w:pPr>
        <w:ind w:left="7047" w:hanging="180"/>
      </w:pPr>
    </w:lvl>
  </w:abstractNum>
  <w:num w:numId="1" w16cid:durableId="1705330696">
    <w:abstractNumId w:val="3"/>
  </w:num>
  <w:num w:numId="2" w16cid:durableId="826945106">
    <w:abstractNumId w:val="6"/>
  </w:num>
  <w:num w:numId="3" w16cid:durableId="1050416859">
    <w:abstractNumId w:val="26"/>
  </w:num>
  <w:num w:numId="4" w16cid:durableId="1423334331">
    <w:abstractNumId w:val="16"/>
  </w:num>
  <w:num w:numId="5" w16cid:durableId="926226916">
    <w:abstractNumId w:val="10"/>
  </w:num>
  <w:num w:numId="6" w16cid:durableId="1805730027">
    <w:abstractNumId w:val="37"/>
  </w:num>
  <w:num w:numId="7" w16cid:durableId="1656835813">
    <w:abstractNumId w:val="1"/>
  </w:num>
  <w:num w:numId="8" w16cid:durableId="1084255107">
    <w:abstractNumId w:val="22"/>
  </w:num>
  <w:num w:numId="9" w16cid:durableId="399643444">
    <w:abstractNumId w:val="5"/>
  </w:num>
  <w:num w:numId="10" w16cid:durableId="636566264">
    <w:abstractNumId w:val="7"/>
  </w:num>
  <w:num w:numId="11" w16cid:durableId="1335381523">
    <w:abstractNumId w:val="17"/>
  </w:num>
  <w:num w:numId="12" w16cid:durableId="526258782">
    <w:abstractNumId w:val="15"/>
  </w:num>
  <w:num w:numId="13" w16cid:durableId="215510387">
    <w:abstractNumId w:val="0"/>
  </w:num>
  <w:num w:numId="14" w16cid:durableId="792677399">
    <w:abstractNumId w:val="18"/>
  </w:num>
  <w:num w:numId="15" w16cid:durableId="2146702253">
    <w:abstractNumId w:val="36"/>
  </w:num>
  <w:num w:numId="16" w16cid:durableId="2054502039">
    <w:abstractNumId w:val="34"/>
  </w:num>
  <w:num w:numId="17" w16cid:durableId="2146851363">
    <w:abstractNumId w:val="19"/>
  </w:num>
  <w:num w:numId="18" w16cid:durableId="15083828">
    <w:abstractNumId w:val="33"/>
  </w:num>
  <w:num w:numId="19" w16cid:durableId="881598470">
    <w:abstractNumId w:val="31"/>
  </w:num>
  <w:num w:numId="20" w16cid:durableId="18047266">
    <w:abstractNumId w:val="4"/>
  </w:num>
  <w:num w:numId="21" w16cid:durableId="1305085804">
    <w:abstractNumId w:val="11"/>
  </w:num>
  <w:num w:numId="22" w16cid:durableId="1949972606">
    <w:abstractNumId w:val="35"/>
  </w:num>
  <w:num w:numId="23" w16cid:durableId="178668210">
    <w:abstractNumId w:val="23"/>
  </w:num>
  <w:num w:numId="24" w16cid:durableId="1712027386">
    <w:abstractNumId w:val="20"/>
  </w:num>
  <w:num w:numId="25" w16cid:durableId="726494614">
    <w:abstractNumId w:val="12"/>
  </w:num>
  <w:num w:numId="26" w16cid:durableId="1495991407">
    <w:abstractNumId w:val="38"/>
  </w:num>
  <w:num w:numId="27" w16cid:durableId="1881631205">
    <w:abstractNumId w:val="28"/>
  </w:num>
  <w:num w:numId="28" w16cid:durableId="1193810714">
    <w:abstractNumId w:val="29"/>
  </w:num>
  <w:num w:numId="29" w16cid:durableId="916742557">
    <w:abstractNumId w:val="2"/>
  </w:num>
  <w:num w:numId="30" w16cid:durableId="1944654293">
    <w:abstractNumId w:val="8"/>
  </w:num>
  <w:num w:numId="31" w16cid:durableId="1146776757">
    <w:abstractNumId w:val="14"/>
  </w:num>
  <w:num w:numId="32" w16cid:durableId="1591499447">
    <w:abstractNumId w:val="21"/>
  </w:num>
  <w:num w:numId="33" w16cid:durableId="421999732">
    <w:abstractNumId w:val="27"/>
  </w:num>
  <w:num w:numId="34" w16cid:durableId="911083212">
    <w:abstractNumId w:val="30"/>
  </w:num>
  <w:num w:numId="35" w16cid:durableId="1222985407">
    <w:abstractNumId w:val="32"/>
  </w:num>
  <w:num w:numId="36" w16cid:durableId="1617251135">
    <w:abstractNumId w:val="24"/>
  </w:num>
  <w:num w:numId="37" w16cid:durableId="597103836">
    <w:abstractNumId w:val="9"/>
  </w:num>
  <w:num w:numId="38" w16cid:durableId="814297000">
    <w:abstractNumId w:val="13"/>
  </w:num>
  <w:num w:numId="39" w16cid:durableId="13734620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6D"/>
    <w:rsid w:val="0000113E"/>
    <w:rsid w:val="000313E9"/>
    <w:rsid w:val="000864D8"/>
    <w:rsid w:val="000A184B"/>
    <w:rsid w:val="000C1975"/>
    <w:rsid w:val="000C5F44"/>
    <w:rsid w:val="00105C29"/>
    <w:rsid w:val="00181A45"/>
    <w:rsid w:val="00195EC3"/>
    <w:rsid w:val="001C4A7B"/>
    <w:rsid w:val="00201227"/>
    <w:rsid w:val="00211982"/>
    <w:rsid w:val="00216C9D"/>
    <w:rsid w:val="002A6620"/>
    <w:rsid w:val="002D331B"/>
    <w:rsid w:val="00304463"/>
    <w:rsid w:val="003261A8"/>
    <w:rsid w:val="00356169"/>
    <w:rsid w:val="003B62FA"/>
    <w:rsid w:val="003C0807"/>
    <w:rsid w:val="003F4E6D"/>
    <w:rsid w:val="004F645C"/>
    <w:rsid w:val="005136F7"/>
    <w:rsid w:val="005314CB"/>
    <w:rsid w:val="0054337D"/>
    <w:rsid w:val="00584F66"/>
    <w:rsid w:val="005936F3"/>
    <w:rsid w:val="005A168A"/>
    <w:rsid w:val="005B3870"/>
    <w:rsid w:val="005D58F4"/>
    <w:rsid w:val="005E2957"/>
    <w:rsid w:val="00687916"/>
    <w:rsid w:val="006A0B54"/>
    <w:rsid w:val="006B6AB1"/>
    <w:rsid w:val="0075240D"/>
    <w:rsid w:val="00761ED1"/>
    <w:rsid w:val="00793E3E"/>
    <w:rsid w:val="007D74F0"/>
    <w:rsid w:val="00874DFA"/>
    <w:rsid w:val="00905161"/>
    <w:rsid w:val="00921F1A"/>
    <w:rsid w:val="00944550"/>
    <w:rsid w:val="009A73D9"/>
    <w:rsid w:val="009E594D"/>
    <w:rsid w:val="00A01305"/>
    <w:rsid w:val="00A50BB3"/>
    <w:rsid w:val="00AA4772"/>
    <w:rsid w:val="00AE0232"/>
    <w:rsid w:val="00B26193"/>
    <w:rsid w:val="00B9712A"/>
    <w:rsid w:val="00BE60D2"/>
    <w:rsid w:val="00BF27AD"/>
    <w:rsid w:val="00C04520"/>
    <w:rsid w:val="00C95268"/>
    <w:rsid w:val="00CB32BA"/>
    <w:rsid w:val="00D05CA7"/>
    <w:rsid w:val="00D0755A"/>
    <w:rsid w:val="00E152CD"/>
    <w:rsid w:val="00E268AA"/>
    <w:rsid w:val="00E63351"/>
    <w:rsid w:val="00E66CDA"/>
    <w:rsid w:val="00E705F9"/>
    <w:rsid w:val="00FB7C59"/>
    <w:rsid w:val="00FF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695A"/>
  <w15:docId w15:val="{EADEBDF8-B0B5-49B6-B068-99A9E4F0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134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1560" w:right="468" w:firstLine="567"/>
      <w:jc w:val="both"/>
      <w:outlineLvl w:val="1"/>
    </w:pPr>
    <w:rPr>
      <w:rFonts w:ascii="Courier New" w:hAnsi="Courier New"/>
      <w:smallCaps/>
      <w:sz w:val="28"/>
    </w:rPr>
  </w:style>
  <w:style w:type="paragraph" w:styleId="3">
    <w:name w:val="heading 3"/>
    <w:basedOn w:val="a"/>
    <w:next w:val="a0"/>
    <w:qFormat/>
    <w:pPr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left="567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567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567"/>
      <w:jc w:val="both"/>
      <w:outlineLvl w:val="5"/>
    </w:pPr>
    <w:rPr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720"/>
    </w:pPr>
  </w:style>
  <w:style w:type="paragraph" w:styleId="a4">
    <w:name w:val="Body Text Indent"/>
    <w:basedOn w:val="a"/>
    <w:pPr>
      <w:spacing w:line="360" w:lineRule="auto"/>
      <w:ind w:firstLine="567"/>
      <w:jc w:val="both"/>
    </w:pPr>
    <w:rPr>
      <w:rFonts w:ascii="Courier New" w:hAnsi="Courier New"/>
      <w:sz w:val="28"/>
    </w:rPr>
  </w:style>
  <w:style w:type="paragraph" w:styleId="20">
    <w:name w:val="Body Text Indent 2"/>
    <w:basedOn w:val="a"/>
    <w:pPr>
      <w:ind w:left="567"/>
      <w:jc w:val="center"/>
    </w:pPr>
    <w:rPr>
      <w:sz w:val="28"/>
    </w:rPr>
  </w:style>
  <w:style w:type="paragraph" w:styleId="a5">
    <w:name w:val="caption"/>
    <w:basedOn w:val="a"/>
    <w:next w:val="a"/>
    <w:qFormat/>
    <w:pPr>
      <w:framePr w:w="3325" w:h="3175" w:hSpace="141" w:wrap="around" w:vAnchor="text" w:hAnchor="page" w:x="1296" w:y="195"/>
    </w:pPr>
    <w:rPr>
      <w:b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1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rPr>
      <w:sz w:val="28"/>
    </w:rPr>
  </w:style>
  <w:style w:type="paragraph" w:styleId="30">
    <w:name w:val="Body Text Indent 3"/>
    <w:basedOn w:val="a"/>
    <w:pPr>
      <w:spacing w:line="216" w:lineRule="auto"/>
      <w:ind w:firstLine="567"/>
      <w:jc w:val="both"/>
    </w:pPr>
    <w:rPr>
      <w:sz w:val="22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Pr>
      <w:rFonts w:ascii="Tahoma" w:hAnsi="Tahoma" w:cs="Tahoma"/>
      <w:sz w:val="16"/>
      <w:szCs w:val="16"/>
    </w:rPr>
  </w:style>
  <w:style w:type="character" w:styleId="ad">
    <w:name w:val="annotation reference"/>
    <w:rPr>
      <w:sz w:val="16"/>
      <w:szCs w:val="16"/>
    </w:rPr>
  </w:style>
  <w:style w:type="paragraph" w:styleId="ae">
    <w:name w:val="annotation text"/>
    <w:basedOn w:val="a"/>
    <w:link w:val="af"/>
  </w:style>
  <w:style w:type="character" w:customStyle="1" w:styleId="af">
    <w:name w:val="Текст примечания Знак"/>
    <w:basedOn w:val="a1"/>
    <w:link w:val="ae"/>
  </w:style>
  <w:style w:type="paragraph" w:styleId="af0">
    <w:name w:val="annotation subject"/>
    <w:basedOn w:val="ae"/>
    <w:next w:val="ae"/>
    <w:link w:val="af1"/>
    <w:rPr>
      <w:b/>
      <w:bCs/>
    </w:rPr>
  </w:style>
  <w:style w:type="character" w:customStyle="1" w:styleId="af1">
    <w:name w:val="Тема примечания Знак"/>
    <w:link w:val="af0"/>
    <w:rPr>
      <w:b/>
      <w:bCs/>
    </w:rPr>
  </w:style>
  <w:style w:type="paragraph" w:styleId="a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3">
    <w:name w:val="footnote text"/>
    <w:basedOn w:val="a"/>
    <w:link w:val="af4"/>
    <w:uiPriority w:val="99"/>
    <w:unhideWhenUsed/>
    <w:rPr>
      <w:rFonts w:ascii="Calibri" w:eastAsia="Calibri" w:hAnsi="Calibri"/>
      <w:lang w:eastAsia="en-US"/>
    </w:rPr>
  </w:style>
  <w:style w:type="character" w:customStyle="1" w:styleId="af4">
    <w:name w:val="Текст сноски Знак"/>
    <w:link w:val="af3"/>
    <w:uiPriority w:val="99"/>
    <w:rPr>
      <w:rFonts w:ascii="Calibri" w:eastAsia="Calibri" w:hAnsi="Calibri"/>
      <w:lang w:eastAsia="en-US"/>
    </w:rPr>
  </w:style>
  <w:style w:type="character" w:styleId="af5">
    <w:name w:val="footnote reference"/>
    <w:uiPriority w:val="99"/>
    <w:unhideWhenUsed/>
    <w:rPr>
      <w:vertAlign w:val="superscript"/>
    </w:rPr>
  </w:style>
  <w:style w:type="character" w:styleId="af6">
    <w:name w:val="Unresolved Mention"/>
    <w:basedOn w:val="a1"/>
    <w:uiPriority w:val="99"/>
    <w:semiHidden/>
    <w:unhideWhenUsed/>
    <w:rsid w:val="00593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041&amp;dst=10018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vgo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75222&amp;dst=1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9041&amp;dst=1001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3807</Words>
  <Characters>21701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ВОЙСК СВЯЗИ</vt:lpstr>
    </vt:vector>
  </TitlesOfParts>
  <Company>Военный городок 22/1</Company>
  <LinksUpToDate>false</LinksUpToDate>
  <CharactersWithSpaces>25458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ВОЙСК СВЯЗИ</dc:title>
  <dc:creator>Павленко Владимир Павлович</dc:creator>
  <cp:lastModifiedBy>офис219 Офис219</cp:lastModifiedBy>
  <cp:revision>3</cp:revision>
  <dcterms:created xsi:type="dcterms:W3CDTF">2026-01-16T10:13:00Z</dcterms:created>
  <dcterms:modified xsi:type="dcterms:W3CDTF">2026-01-16T10:14:00Z</dcterms:modified>
  <cp:version>1048576</cp:version>
</cp:coreProperties>
</file>