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BB53" w14:textId="77777777" w:rsidR="003056FE" w:rsidRPr="00194044" w:rsidRDefault="003056FE" w:rsidP="003056FE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53C62ECD" w14:textId="675CE93E" w:rsidR="003056FE" w:rsidRPr="00194044" w:rsidRDefault="003056FE" w:rsidP="003056FE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</w:t>
      </w:r>
    </w:p>
    <w:p w14:paraId="74FE4B88" w14:textId="77777777" w:rsidR="003056FE" w:rsidRDefault="003056FE" w:rsidP="003056FE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(руководитель органа исполнительной власти, ответственного 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за обеспечение жильем граждан, уволенных с военной службы (службы), и приравненных к ним лиц</w:t>
      </w:r>
    </w:p>
    <w:p w14:paraId="5AA4912C" w14:textId="77777777" w:rsidR="003056FE" w:rsidRDefault="003056FE" w:rsidP="003056FE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</w:p>
    <w:p w14:paraId="76622D0F" w14:textId="77777777" w:rsidR="003056FE" w:rsidRPr="00194044" w:rsidRDefault="003056FE" w:rsidP="003056FE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</w:p>
    <w:p w14:paraId="2F677DC1" w14:textId="77777777" w:rsidR="003056FE" w:rsidRPr="00194044" w:rsidRDefault="003056FE" w:rsidP="003056FE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21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30501EC5" w14:textId="77777777" w:rsidR="003056FE" w:rsidRPr="00194044" w:rsidRDefault="003056FE" w:rsidP="003056FE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0CB93440" w14:textId="77777777" w:rsidR="003056FE" w:rsidRPr="00EE15D6" w:rsidRDefault="003056FE" w:rsidP="003056FE">
      <w:pPr>
        <w:pStyle w:val="120"/>
        <w:shd w:val="clear" w:color="auto" w:fill="auto"/>
        <w:spacing w:before="0"/>
        <w:ind w:left="140" w:firstLine="0"/>
        <w:rPr>
          <w:sz w:val="24"/>
          <w:szCs w:val="24"/>
        </w:rPr>
      </w:pPr>
      <w:r w:rsidRPr="00EE15D6">
        <w:rPr>
          <w:color w:val="000000"/>
          <w:sz w:val="24"/>
          <w:szCs w:val="24"/>
          <w:lang w:bidi="ru-RU"/>
        </w:rPr>
        <w:t>СВЕДЕНИЯ</w:t>
      </w:r>
    </w:p>
    <w:p w14:paraId="38163612" w14:textId="77777777" w:rsidR="003056FE" w:rsidRPr="00EE15D6" w:rsidRDefault="003056FE" w:rsidP="003056FE">
      <w:pPr>
        <w:pStyle w:val="120"/>
        <w:shd w:val="clear" w:color="auto" w:fill="auto"/>
        <w:spacing w:before="0"/>
        <w:ind w:left="140" w:firstLine="0"/>
        <w:rPr>
          <w:color w:val="000000"/>
          <w:sz w:val="24"/>
          <w:szCs w:val="24"/>
          <w:lang w:bidi="ru-RU"/>
        </w:rPr>
      </w:pPr>
      <w:r w:rsidRPr="00EE15D6">
        <w:rPr>
          <w:color w:val="000000"/>
          <w:sz w:val="24"/>
          <w:szCs w:val="24"/>
          <w:lang w:bidi="ru-RU"/>
        </w:rPr>
        <w:t xml:space="preserve">о количестве граждан, уволенных с военной службы (службы), </w:t>
      </w:r>
    </w:p>
    <w:p w14:paraId="47251A91" w14:textId="77777777" w:rsidR="003056FE" w:rsidRPr="00EE15D6" w:rsidRDefault="003056FE" w:rsidP="003056FE">
      <w:pPr>
        <w:pStyle w:val="120"/>
        <w:shd w:val="clear" w:color="auto" w:fill="auto"/>
        <w:spacing w:before="0"/>
        <w:ind w:left="140" w:firstLine="0"/>
        <w:rPr>
          <w:color w:val="000000"/>
          <w:sz w:val="24"/>
          <w:szCs w:val="24"/>
          <w:lang w:bidi="ru-RU"/>
        </w:rPr>
      </w:pPr>
      <w:r w:rsidRPr="00EE15D6">
        <w:rPr>
          <w:color w:val="000000"/>
          <w:sz w:val="24"/>
          <w:szCs w:val="24"/>
          <w:lang w:bidi="ru-RU"/>
        </w:rPr>
        <w:t xml:space="preserve">принятых до 1 января 2005 года на учет в качестве нуждающихся </w:t>
      </w:r>
    </w:p>
    <w:p w14:paraId="75791832" w14:textId="77777777" w:rsidR="003056FE" w:rsidRPr="00EE15D6" w:rsidRDefault="003056FE" w:rsidP="003056FE">
      <w:pPr>
        <w:pStyle w:val="120"/>
        <w:shd w:val="clear" w:color="auto" w:fill="auto"/>
        <w:spacing w:before="0"/>
        <w:ind w:left="140" w:firstLine="0"/>
        <w:rPr>
          <w:color w:val="000000"/>
          <w:sz w:val="24"/>
          <w:szCs w:val="24"/>
          <w:lang w:bidi="ru-RU"/>
        </w:rPr>
      </w:pPr>
      <w:r w:rsidRPr="00EE15D6">
        <w:rPr>
          <w:color w:val="000000"/>
          <w:sz w:val="24"/>
          <w:szCs w:val="24"/>
          <w:lang w:bidi="ru-RU"/>
        </w:rPr>
        <w:t>в улучшении жилищных условий в органах местного самоуправления</w:t>
      </w:r>
    </w:p>
    <w:p w14:paraId="41A2291B" w14:textId="77777777" w:rsidR="003056FE" w:rsidRPr="00EE15D6" w:rsidRDefault="003056FE" w:rsidP="003056FE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EE15D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в __________________________________________ </w:t>
      </w:r>
    </w:p>
    <w:p w14:paraId="050FBCDD" w14:textId="77777777" w:rsidR="003056FE" w:rsidRPr="00F36D51" w:rsidRDefault="003056FE" w:rsidP="003056FE">
      <w:pPr>
        <w:widowControl w:val="0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                                                                  </w:t>
      </w:r>
      <w:r w:rsidRPr="00F36D51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(наименование субъекта Российской Федерации)</w:t>
      </w:r>
    </w:p>
    <w:p w14:paraId="47CD2BC6" w14:textId="77777777" w:rsidR="003056FE" w:rsidRPr="00925641" w:rsidRDefault="003056FE" w:rsidP="003056FE">
      <w:pPr>
        <w:pStyle w:val="120"/>
        <w:shd w:val="clear" w:color="auto" w:fill="auto"/>
        <w:spacing w:before="0"/>
        <w:ind w:left="140" w:firstLine="0"/>
        <w:rPr>
          <w:sz w:val="28"/>
          <w:szCs w:val="28"/>
        </w:rPr>
      </w:pPr>
    </w:p>
    <w:p w14:paraId="25151B54" w14:textId="77777777" w:rsidR="003056FE" w:rsidRDefault="003056FE" w:rsidP="003056FE">
      <w:pPr>
        <w:pStyle w:val="120"/>
        <w:shd w:val="clear" w:color="auto" w:fill="auto"/>
        <w:spacing w:before="0"/>
        <w:ind w:left="140" w:firstLine="0"/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1829"/>
        <w:gridCol w:w="1418"/>
        <w:gridCol w:w="1559"/>
        <w:gridCol w:w="2061"/>
      </w:tblGrid>
      <w:tr w:rsidR="003056FE" w:rsidRPr="00925641" w14:paraId="57144A25" w14:textId="77777777" w:rsidTr="00C83F39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32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C63B89" w14:textId="77777777" w:rsidR="003056FE" w:rsidRPr="00303F03" w:rsidRDefault="003056FE" w:rsidP="00C83F39">
            <w:pPr>
              <w:pStyle w:val="2"/>
              <w:framePr w:w="14785" w:h="2412" w:wrap="around" w:vAnchor="page" w:hAnchor="page" w:x="886" w:y="5866"/>
              <w:shd w:val="clear" w:color="auto" w:fill="auto"/>
              <w:spacing w:line="240" w:lineRule="auto"/>
            </w:pPr>
            <w:r>
              <w:rPr>
                <w:rStyle w:val="1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E6BE54" w14:textId="77777777" w:rsidR="003056FE" w:rsidRDefault="003056FE" w:rsidP="00C83F39">
            <w:pPr>
              <w:pStyle w:val="2"/>
              <w:framePr w:w="14785" w:h="2412" w:wrap="around" w:vAnchor="page" w:hAnchor="page" w:x="886" w:y="5866"/>
              <w:shd w:val="clear" w:color="auto" w:fill="auto"/>
              <w:spacing w:line="240" w:lineRule="auto"/>
              <w:ind w:left="132"/>
              <w:rPr>
                <w:rStyle w:val="1"/>
              </w:rPr>
            </w:pPr>
            <w:r>
              <w:rPr>
                <w:rStyle w:val="1"/>
              </w:rPr>
              <w:t>Количество нуждающихся в жилых помещениях,</w:t>
            </w:r>
          </w:p>
          <w:p w14:paraId="7F2061E5" w14:textId="77777777" w:rsidR="003056FE" w:rsidRPr="00303F03" w:rsidRDefault="003056FE" w:rsidP="00C83F39">
            <w:pPr>
              <w:pStyle w:val="2"/>
              <w:framePr w:w="14785" w:h="2412" w:wrap="around" w:vAnchor="page" w:hAnchor="page" w:x="886" w:y="5866"/>
              <w:shd w:val="clear" w:color="auto" w:fill="auto"/>
              <w:spacing w:line="240" w:lineRule="auto"/>
              <w:ind w:left="132"/>
            </w:pPr>
            <w:r>
              <w:rPr>
                <w:rStyle w:val="1"/>
              </w:rPr>
              <w:t>семей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8960A" w14:textId="77777777" w:rsidR="003056FE" w:rsidRDefault="003056FE" w:rsidP="00C83F39">
            <w:pPr>
              <w:pStyle w:val="2"/>
              <w:framePr w:w="14785" w:h="2412" w:wrap="around" w:vAnchor="page" w:hAnchor="page" w:x="886" w:y="5866"/>
              <w:shd w:val="clear" w:color="auto" w:fill="auto"/>
              <w:spacing w:line="240" w:lineRule="auto"/>
            </w:pPr>
            <w:r>
              <w:t>В том числе</w:t>
            </w:r>
            <w:r w:rsidRPr="004872B2">
              <w:t xml:space="preserve"> </w:t>
            </w:r>
            <w:r>
              <w:t>и</w:t>
            </w:r>
            <w:r w:rsidRPr="004872B2">
              <w:t>збравших в качестве способа жилищного обеспечения</w:t>
            </w:r>
            <w:r>
              <w:t xml:space="preserve">, </w:t>
            </w:r>
          </w:p>
          <w:p w14:paraId="1980BD40" w14:textId="77777777" w:rsidR="003056FE" w:rsidRPr="00303F03" w:rsidRDefault="003056FE" w:rsidP="00C83F39">
            <w:pPr>
              <w:pStyle w:val="2"/>
              <w:framePr w:w="14785" w:h="2412" w:wrap="around" w:vAnchor="page" w:hAnchor="page" w:x="886" w:y="5866"/>
              <w:shd w:val="clear" w:color="auto" w:fill="auto"/>
              <w:spacing w:line="240" w:lineRule="auto"/>
            </w:pPr>
            <w:r>
              <w:t>семей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E8FBE4" w14:textId="77777777" w:rsidR="003056FE" w:rsidRPr="00303F03" w:rsidRDefault="003056FE" w:rsidP="00C83F39">
            <w:pPr>
              <w:pStyle w:val="2"/>
              <w:framePr w:w="14785" w:h="2412" w:wrap="around" w:vAnchor="page" w:hAnchor="page" w:x="886" w:y="5866"/>
              <w:shd w:val="clear" w:color="auto" w:fill="auto"/>
              <w:spacing w:line="240" w:lineRule="auto"/>
            </w:pPr>
            <w:r>
              <w:rPr>
                <w:rStyle w:val="1"/>
              </w:rPr>
              <w:t>Суммарный н</w:t>
            </w:r>
            <w:r w:rsidRPr="00303F03">
              <w:rPr>
                <w:rStyle w:val="1"/>
              </w:rPr>
              <w:t xml:space="preserve">орматив общей площади </w:t>
            </w:r>
            <w:r>
              <w:rPr>
                <w:rStyle w:val="1"/>
              </w:rPr>
              <w:t xml:space="preserve">жилых помещений, </w:t>
            </w:r>
            <w:proofErr w:type="spellStart"/>
            <w:proofErr w:type="gramStart"/>
            <w:r>
              <w:rPr>
                <w:rStyle w:val="1"/>
              </w:rPr>
              <w:t>кв.м</w:t>
            </w:r>
            <w:proofErr w:type="spellEnd"/>
            <w:proofErr w:type="gramEnd"/>
            <w:r w:rsidRPr="00303F03">
              <w:rPr>
                <w:rStyle w:val="1"/>
              </w:rPr>
              <w:t>*</w:t>
            </w:r>
          </w:p>
        </w:tc>
      </w:tr>
      <w:tr w:rsidR="003056FE" w:rsidRPr="00925641" w14:paraId="64807463" w14:textId="77777777" w:rsidTr="00C83F39">
        <w:tblPrEx>
          <w:tblCellMar>
            <w:top w:w="0" w:type="dxa"/>
            <w:bottom w:w="0" w:type="dxa"/>
          </w:tblCellMar>
        </w:tblPrEx>
        <w:trPr>
          <w:trHeight w:hRule="exact" w:val="2399"/>
        </w:trPr>
        <w:tc>
          <w:tcPr>
            <w:tcW w:w="327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406D5212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82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3CF25435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7953CA9" w14:textId="77777777" w:rsidR="003056FE" w:rsidRDefault="003056FE" w:rsidP="00C83F39">
            <w:pPr>
              <w:framePr w:w="14785" w:h="2412" w:wrap="around" w:vAnchor="page" w:hAnchor="page" w:x="886" w:y="58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Предоставление жилого помещения в собственность бесплатно </w:t>
            </w:r>
          </w:p>
          <w:p w14:paraId="7344FD34" w14:textId="77777777" w:rsidR="003056FE" w:rsidRPr="004872B2" w:rsidRDefault="003056FE" w:rsidP="00C83F39">
            <w:pPr>
              <w:framePr w:w="14785" w:h="2412" w:wrap="around" w:vAnchor="page" w:hAnchor="page" w:x="886" w:y="58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 условиях договора социального найма)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29D9D" w14:textId="77777777" w:rsidR="003056FE" w:rsidRPr="004872B2" w:rsidRDefault="003056FE" w:rsidP="00C83F39">
            <w:pPr>
              <w:framePr w:w="14785" w:h="2412" w:wrap="around" w:vAnchor="page" w:hAnchor="page" w:x="886" w:y="586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Предоставление единовременной денежной выплаты на приобретение (строительства) жилья</w:t>
            </w:r>
          </w:p>
        </w:tc>
        <w:tc>
          <w:tcPr>
            <w:tcW w:w="206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557544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</w:tr>
      <w:tr w:rsidR="003056FE" w:rsidRPr="00925641" w14:paraId="321FCB92" w14:textId="77777777" w:rsidTr="00C83F39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327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</w:tcPr>
          <w:p w14:paraId="2EFDED22" w14:textId="77777777" w:rsidR="003056FE" w:rsidRDefault="003056FE" w:rsidP="00C83F39">
            <w:pPr>
              <w:framePr w:w="14785" w:h="2412" w:wrap="around" w:vAnchor="page" w:hAnchor="page" w:x="886" w:y="5866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указанные в пункте 2.1 статьи 15, пункте 3.1 статьи 24 Федерального закона от 27 мая 1998 г. </w:t>
            </w:r>
          </w:p>
          <w:p w14:paraId="5E7EEBCB" w14:textId="77777777" w:rsidR="003056FE" w:rsidRPr="00444CA5" w:rsidRDefault="003056FE" w:rsidP="00C83F39">
            <w:pPr>
              <w:framePr w:w="14785" w:h="2412" w:wrap="around" w:vAnchor="page" w:hAnchor="page" w:x="886" w:y="5866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76-ФЗ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628BEA9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FF"/>
          </w:tcPr>
          <w:p w14:paraId="24273329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2" w:space="0" w:color="auto"/>
            </w:tcBorders>
            <w:shd w:val="clear" w:color="auto" w:fill="FFFFFF"/>
          </w:tcPr>
          <w:p w14:paraId="0EE2769A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14:paraId="20ECA918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</w:tr>
      <w:tr w:rsidR="003056FE" w:rsidRPr="00925641" w14:paraId="0E68C8B7" w14:textId="77777777" w:rsidTr="00C83F39">
        <w:tblPrEx>
          <w:tblCellMar>
            <w:top w:w="0" w:type="dxa"/>
            <w:bottom w:w="0" w:type="dxa"/>
          </w:tblCellMar>
        </w:tblPrEx>
        <w:trPr>
          <w:trHeight w:hRule="exact" w:val="1251"/>
        </w:trPr>
        <w:tc>
          <w:tcPr>
            <w:tcW w:w="327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08D16F51" w14:textId="77777777" w:rsidR="003056FE" w:rsidRDefault="003056FE" w:rsidP="00C83F39">
            <w:pPr>
              <w:framePr w:w="14785" w:h="2412" w:wrap="around" w:vAnchor="page" w:hAnchor="page" w:x="886" w:y="5866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указанные в статье 2 Федерального закона </w:t>
            </w:r>
          </w:p>
          <w:p w14:paraId="65A830A5" w14:textId="77777777" w:rsidR="003056FE" w:rsidRDefault="003056FE" w:rsidP="00C83F39">
            <w:pPr>
              <w:framePr w:w="14785" w:h="2412" w:wrap="around" w:vAnchor="page" w:hAnchor="page" w:x="886" w:y="5866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8 декабря 2010 г. </w:t>
            </w:r>
          </w:p>
          <w:p w14:paraId="005F08F4" w14:textId="77777777" w:rsidR="003056FE" w:rsidRPr="00444CA5" w:rsidRDefault="003056FE" w:rsidP="00C83F39">
            <w:pPr>
              <w:framePr w:w="14785" w:h="2412" w:wrap="around" w:vAnchor="page" w:hAnchor="page" w:x="886" w:y="5866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342-ФЗ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58E73867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FFFFF"/>
          </w:tcPr>
          <w:p w14:paraId="396BB75D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74663AE1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206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0EDD09D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</w:tr>
      <w:tr w:rsidR="003056FE" w:rsidRPr="00925641" w14:paraId="48B63B55" w14:textId="77777777" w:rsidTr="00C83F3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64E8D85D" w14:textId="77777777" w:rsidR="003056FE" w:rsidRPr="00367967" w:rsidRDefault="003056FE" w:rsidP="00C83F39">
            <w:pPr>
              <w:framePr w:w="14785" w:h="2412" w:wrap="around" w:vAnchor="page" w:hAnchor="page" w:x="886" w:y="58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7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53C1575A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FFFFFF"/>
          </w:tcPr>
          <w:p w14:paraId="3B41034B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482827CA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78B5E87" w14:textId="77777777" w:rsidR="003056FE" w:rsidRPr="00925641" w:rsidRDefault="003056FE" w:rsidP="00C83F39">
            <w:pPr>
              <w:framePr w:w="14785" w:h="2412" w:wrap="around" w:vAnchor="page" w:hAnchor="page" w:x="886" w:y="5866"/>
              <w:rPr>
                <w:sz w:val="10"/>
                <w:szCs w:val="10"/>
                <w:lang w:val="ru-RU"/>
              </w:rPr>
            </w:pPr>
          </w:p>
        </w:tc>
      </w:tr>
    </w:tbl>
    <w:p w14:paraId="120F0100" w14:textId="77777777" w:rsidR="003056FE" w:rsidRDefault="003056FE" w:rsidP="003056FE">
      <w:pPr>
        <w:pStyle w:val="a5"/>
        <w:shd w:val="clear" w:color="auto" w:fill="auto"/>
        <w:rPr>
          <w:color w:val="000000"/>
          <w:lang w:bidi="ru-RU"/>
        </w:rPr>
      </w:pPr>
      <w:r>
        <w:rPr>
          <w:color w:val="000000"/>
          <w:lang w:bidi="ru-RU"/>
        </w:rPr>
        <w:t xml:space="preserve">&lt;*&gt; - определяется в соответствии с пунктом 16 и абз.1-3 пункта 16.2 Правил выпуска </w:t>
      </w:r>
    </w:p>
    <w:p w14:paraId="64A61DA9" w14:textId="77777777" w:rsidR="003056FE" w:rsidRDefault="003056FE" w:rsidP="003056FE">
      <w:pPr>
        <w:pStyle w:val="a5"/>
        <w:shd w:val="clear" w:color="auto" w:fill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и реализации государственных жилищных сертификатов, утвержденных постановлением </w:t>
      </w:r>
    </w:p>
    <w:p w14:paraId="53CCD33B" w14:textId="77777777" w:rsidR="003056FE" w:rsidRDefault="003056FE" w:rsidP="003056FE">
      <w:pPr>
        <w:pStyle w:val="a5"/>
        <w:shd w:val="clear" w:color="auto" w:fill="auto"/>
      </w:pPr>
      <w:r>
        <w:rPr>
          <w:color w:val="000000"/>
          <w:lang w:bidi="ru-RU"/>
        </w:rPr>
        <w:t>Правительства Российской Федерации от 21 марта 2006 г. № 153.</w:t>
      </w:r>
    </w:p>
    <w:p w14:paraId="1D3C37F4" w14:textId="77777777" w:rsidR="00136037" w:rsidRPr="003056FE" w:rsidRDefault="00136037">
      <w:pPr>
        <w:rPr>
          <w:lang w:val="ru-RU"/>
        </w:rPr>
      </w:pPr>
    </w:p>
    <w:sectPr w:rsidR="00136037" w:rsidRPr="0030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FE"/>
    <w:rsid w:val="00136037"/>
    <w:rsid w:val="003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9922"/>
  <w15:chartTrackingRefBased/>
  <w15:docId w15:val="{F8820295-5BCC-4289-B960-6EC72C5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56FE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056FE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">
    <w:name w:val="Основной текст2"/>
    <w:basedOn w:val="a"/>
    <w:link w:val="a3"/>
    <w:rsid w:val="003056FE"/>
    <w:pPr>
      <w:widowControl w:val="0"/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spacing w:val="5"/>
      <w:lang w:val="ru-RU"/>
    </w:rPr>
  </w:style>
  <w:style w:type="character" w:customStyle="1" w:styleId="12">
    <w:name w:val="Основной текст (12)_"/>
    <w:link w:val="120"/>
    <w:rsid w:val="003056F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1">
    <w:name w:val="Основной текст1"/>
    <w:rsid w:val="00305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link w:val="a5"/>
    <w:rsid w:val="003056FE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056FE"/>
    <w:pPr>
      <w:widowControl w:val="0"/>
      <w:shd w:val="clear" w:color="auto" w:fill="FFFFFF"/>
      <w:spacing w:before="1380" w:line="320" w:lineRule="exact"/>
      <w:ind w:hanging="860"/>
      <w:jc w:val="center"/>
    </w:pPr>
    <w:rPr>
      <w:rFonts w:ascii="Times New Roman" w:eastAsia="Times New Roman" w:hAnsi="Times New Roman" w:cs="Times New Roman"/>
      <w:b/>
      <w:bCs/>
      <w:spacing w:val="8"/>
      <w:lang w:val="ru-RU"/>
    </w:rPr>
  </w:style>
  <w:style w:type="paragraph" w:customStyle="1" w:styleId="a5">
    <w:name w:val="Подпись к таблице"/>
    <w:basedOn w:val="a"/>
    <w:link w:val="a4"/>
    <w:rsid w:val="003056FE"/>
    <w:pPr>
      <w:widowControl w:val="0"/>
      <w:shd w:val="clear" w:color="auto" w:fill="FFFFFF"/>
      <w:spacing w:line="281" w:lineRule="exact"/>
      <w:ind w:firstLine="560"/>
      <w:jc w:val="both"/>
    </w:pPr>
    <w:rPr>
      <w:rFonts w:ascii="Times New Roman" w:eastAsia="Times New Roman" w:hAnsi="Times New Roman" w:cs="Times New Roman"/>
      <w:spacing w:val="5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2021-05-17T05:35:00Z</dcterms:created>
  <dcterms:modified xsi:type="dcterms:W3CDTF">2021-05-17T05:36:00Z</dcterms:modified>
</cp:coreProperties>
</file>