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F5" w:rsidRPr="006A36F5" w:rsidRDefault="006A36F5" w:rsidP="006A3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6F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467198" w:rsidRDefault="006A36F5" w:rsidP="006A36F5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A36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42688">
        <w:rPr>
          <w:rFonts w:ascii="Times New Roman" w:hAnsi="Times New Roman" w:cs="Times New Roman"/>
          <w:b/>
          <w:sz w:val="28"/>
          <w:szCs w:val="28"/>
        </w:rPr>
        <w:t>заполнению З</w:t>
      </w:r>
      <w:r w:rsidRPr="006A36F5">
        <w:rPr>
          <w:rFonts w:ascii="Times New Roman" w:hAnsi="Times New Roman" w:cs="Times New Roman"/>
          <w:b/>
          <w:sz w:val="28"/>
          <w:szCs w:val="28"/>
        </w:rPr>
        <w:t xml:space="preserve">аявки на </w:t>
      </w:r>
      <w:r w:rsidR="00971CD3">
        <w:rPr>
          <w:rFonts w:ascii="Times New Roman" w:hAnsi="Times New Roman" w:cs="Times New Roman"/>
          <w:b/>
          <w:color w:val="00000A"/>
          <w:sz w:val="28"/>
          <w:szCs w:val="28"/>
        </w:rPr>
        <w:t>предоставление в 201</w:t>
      </w:r>
      <w:r w:rsidR="00936B3C">
        <w:rPr>
          <w:rFonts w:ascii="Times New Roman" w:hAnsi="Times New Roman" w:cs="Times New Roman"/>
          <w:b/>
          <w:color w:val="00000A"/>
          <w:sz w:val="28"/>
          <w:szCs w:val="28"/>
        </w:rPr>
        <w:t>8</w:t>
      </w:r>
      <w:r w:rsidRPr="006A36F5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году субвенции из федерального бюджета бюджету субъекта Российской Федерации на осуществление органами государственной власти субъекта Российской Федерации переданных им полномочий Российской Федерации по обеспечению жилыми помещениями граждан, уволенных с военной службы (службы), и приравненных к ним лиц</w:t>
      </w:r>
      <w:r w:rsidR="0054268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(далее – Заявка)</w:t>
      </w:r>
    </w:p>
    <w:p w:rsidR="006A36F5" w:rsidRDefault="006A36F5" w:rsidP="006A36F5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6A36F5" w:rsidRDefault="006A36F5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6F5">
        <w:rPr>
          <w:rFonts w:ascii="Times New Roman" w:hAnsi="Times New Roman" w:cs="Times New Roman"/>
          <w:sz w:val="28"/>
          <w:szCs w:val="28"/>
        </w:rPr>
        <w:t xml:space="preserve">Порядок заполнения </w:t>
      </w:r>
      <w:r w:rsidR="005426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аявки приводится по каждому пункту отдельно.</w:t>
      </w:r>
    </w:p>
    <w:p w:rsidR="00542688" w:rsidRDefault="00542688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2AD" w:rsidRDefault="006A36F5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6F5">
        <w:rPr>
          <w:rFonts w:ascii="Times New Roman" w:hAnsi="Times New Roman" w:cs="Times New Roman"/>
          <w:b/>
          <w:sz w:val="28"/>
          <w:szCs w:val="28"/>
          <w:u w:val="single"/>
        </w:rPr>
        <w:t>По пункту 1: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сведения о потребности региона в обеспечении жилыми помещениями (единовременными денежными выплатами на строительство (приобретение) жилых помещений (далее – ЕДВ)) граждан, уволенных с военной службы (службы), и приравненных к ним лиц, вставших до 1 января 2005 г. на учет в качестве нуждающихся в улучшении жилищных условий в региональных органах местного самоуправления. В данном случае необходимо указать количество семей данной категории, которые по состоянию на 1 января 201</w:t>
      </w:r>
      <w:r w:rsidR="00936B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состоят в </w:t>
      </w:r>
      <w:r w:rsidR="004632AD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>
        <w:rPr>
          <w:rFonts w:ascii="Times New Roman" w:hAnsi="Times New Roman" w:cs="Times New Roman"/>
          <w:sz w:val="28"/>
          <w:szCs w:val="28"/>
        </w:rPr>
        <w:t>очереди на получение жилых помещений</w:t>
      </w:r>
      <w:r w:rsidR="004632AD">
        <w:rPr>
          <w:rFonts w:ascii="Times New Roman" w:hAnsi="Times New Roman" w:cs="Times New Roman"/>
          <w:sz w:val="28"/>
          <w:szCs w:val="28"/>
        </w:rPr>
        <w:t>. При указании сведений должны учитываться очередники, которые:</w:t>
      </w:r>
    </w:p>
    <w:p w:rsidR="004632AD" w:rsidRDefault="004632AD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право на обеспечение жильем за счет средств федерального бюджета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(далее – Закон);</w:t>
      </w:r>
    </w:p>
    <w:p w:rsidR="004632AD" w:rsidRDefault="004632AD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представили все необходимые документы, которые установлены региональным законодательством, регулирующим мероприятия Закона на региональном уровне;</w:t>
      </w:r>
    </w:p>
    <w:p w:rsidR="006A36F5" w:rsidRDefault="004632AD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 определились со способом обеспечения жильем в рамках мероприятий Закона (предоставление ЕДВ, предоставление жилого помещения в собственность бесплатно, предоставление жилого помещения на условиях договора социального найма).</w:t>
      </w:r>
    </w:p>
    <w:p w:rsidR="004632AD" w:rsidRDefault="004632AD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2AD" w:rsidRDefault="004632AD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688">
        <w:rPr>
          <w:rFonts w:ascii="Times New Roman" w:hAnsi="Times New Roman" w:cs="Times New Roman"/>
          <w:b/>
          <w:sz w:val="28"/>
          <w:szCs w:val="28"/>
          <w:u w:val="single"/>
        </w:rPr>
        <w:t>По пункту 2: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показатель суммарной общей площади жилых помещений</w:t>
      </w:r>
      <w:r w:rsidR="00542688">
        <w:rPr>
          <w:rFonts w:ascii="Times New Roman" w:hAnsi="Times New Roman" w:cs="Times New Roman"/>
          <w:sz w:val="28"/>
          <w:szCs w:val="28"/>
        </w:rPr>
        <w:t>, на которую могут претендовать семьи граждан, указанные в пункте 1 Заявки</w:t>
      </w:r>
      <w:r w:rsidR="004C4B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C4BE6" w:rsidRPr="004C4BE6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="004C4BE6" w:rsidRPr="004C4BE6">
        <w:rPr>
          <w:rFonts w:ascii="Times New Roman" w:hAnsi="Times New Roman" w:cs="Times New Roman"/>
          <w:b/>
          <w:sz w:val="36"/>
          <w:szCs w:val="36"/>
          <w:vertAlign w:val="subscript"/>
          <w:lang w:val="en-US"/>
        </w:rPr>
        <w:t>norm</w:t>
      </w:r>
      <w:proofErr w:type="spellEnd"/>
      <w:r w:rsidR="00542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688">
        <w:rPr>
          <w:rFonts w:ascii="Times New Roman" w:hAnsi="Times New Roman" w:cs="Times New Roman"/>
          <w:sz w:val="28"/>
          <w:szCs w:val="28"/>
        </w:rPr>
        <w:t>Показатель рассчитывается согласно пункту 4 Методики определения объема субвенций, утвержденной постановлением Правительства Российской Федерации от 21 апреля 2011 г. № 303.</w:t>
      </w:r>
    </w:p>
    <w:p w:rsidR="00542688" w:rsidRDefault="00542688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данном случае о</w:t>
      </w:r>
      <w:r w:rsidRPr="005426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бщая площадь жилых помещений, которыми должны быть обеспечены в субъекте Российской Федерации граждане определяется исходя из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следующих </w:t>
      </w:r>
      <w:r w:rsidRPr="005426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нормативов общей площади жилого помещения, установленных Правительством Российской Федерации для расчета размера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ЕДВ:</w:t>
      </w:r>
    </w:p>
    <w:p w:rsidR="00542688" w:rsidRDefault="00542688" w:rsidP="006A36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 семью с составом семьи 1 человек – 33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кв.метров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42688" w:rsidRDefault="00542688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семью с составом семьи 2 человека – 42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кв.метров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42688" w:rsidRDefault="00542688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семью с составом семьи 3 и более человек – по 18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кв.метров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каждого члена семьи.</w:t>
      </w:r>
    </w:p>
    <w:p w:rsidR="00542688" w:rsidRDefault="00542688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налич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чередника-гражданина, уволенного с военной службы (службы), либо у члена его семьи право на дополнительную площадь жилого помещения, которое устанавливается федеральным законодательством (Указом Президента Российской Федерации, Федеральным законом, Законом Российской Федерации) к нормативу общей площади жилого помещения, рассчитанному для данной семьи прибавляется 15 кв. метров.</w:t>
      </w:r>
    </w:p>
    <w:p w:rsidR="00542688" w:rsidRDefault="00542688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42688" w:rsidRPr="004C4BE6" w:rsidRDefault="00542688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4BE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 пункту 3: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Указывается значение средней рыночной стоимости 1 кв. метра общей площади жилого помещения 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субъекту Российской Федерации (от которого представляется Заявка), установленное приказом Минстроя России от </w:t>
      </w:r>
      <w:r w:rsidR="005B5D0F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>.04.201</w:t>
      </w:r>
      <w:r w:rsidR="005B5D0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DE64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5B5D0F">
        <w:rPr>
          <w:rFonts w:ascii="Times New Roman" w:hAnsi="Times New Roman" w:cs="Times New Roman"/>
          <w:bCs/>
          <w:color w:val="000000"/>
          <w:sz w:val="28"/>
          <w:szCs w:val="28"/>
        </w:rPr>
        <w:t>70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>8/</w:t>
      </w:r>
      <w:proofErr w:type="spellStart"/>
      <w:proofErr w:type="gramStart"/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>пр</w:t>
      </w:r>
      <w:proofErr w:type="spellEnd"/>
      <w:proofErr w:type="gramEnd"/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средней рыночной стоимости 1 кв. метра общей площади жилого помещения по субъектам Российской Федерации на 2-й квартал 201</w:t>
      </w:r>
      <w:r w:rsidR="005B5D0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года» </w:t>
      </w:r>
      <w:r w:rsidR="004C4BE6" w:rsidRPr="004C4B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C4BE6"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</w:t>
      </w:r>
      <w:r w:rsidR="004C4BE6"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  <w:t>1</w:t>
      </w:r>
      <w:proofErr w:type="spellStart"/>
      <w:r w:rsidR="004C4BE6"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kvm</w:t>
      </w:r>
      <w:proofErr w:type="spellEnd"/>
      <w:r w:rsidR="004C4BE6" w:rsidRPr="004C4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C4BE6" w:rsidRDefault="004C4BE6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4BE6" w:rsidRDefault="004C4BE6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4BE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По пункту 4: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Указывается суммарная потребность региона в средствах субвенций из федерального бюджета, которые необходимы для обеспечения жилыми помещениями (ЕДВ) всех очередников граждан, уволенных с военной службы (службы), указанных </w:t>
      </w:r>
      <w:r w:rsidRPr="004C4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пункте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4C4BE6" w:rsidRPr="00971CD3" w:rsidRDefault="004C4BE6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Показатель рассчитывается по следующей формуле:</w:t>
      </w:r>
    </w:p>
    <w:p w:rsidR="004C4BE6" w:rsidRP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SUBV = </w:t>
      </w:r>
      <w:proofErr w:type="spellStart"/>
      <w:r w:rsidR="004C4BE6" w:rsidRPr="004C4BE6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="004C4BE6" w:rsidRPr="004C4BE6">
        <w:rPr>
          <w:rFonts w:ascii="Times New Roman" w:hAnsi="Times New Roman" w:cs="Times New Roman"/>
          <w:b/>
          <w:sz w:val="36"/>
          <w:szCs w:val="36"/>
          <w:vertAlign w:val="subscript"/>
          <w:lang w:val="en-US"/>
        </w:rPr>
        <w:t>norm</w:t>
      </w:r>
      <w:proofErr w:type="spellEnd"/>
      <w:r w:rsidR="004C4B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C4BE6" w:rsidRPr="00494653">
        <w:rPr>
          <w:rFonts w:ascii="Times New Roman" w:hAnsi="Times New Roman" w:cs="Times New Roman"/>
          <w:bCs/>
          <w:color w:val="000000"/>
          <w:sz w:val="36"/>
          <w:szCs w:val="28"/>
          <w:lang w:val="en-US"/>
        </w:rPr>
        <w:t>*</w:t>
      </w:r>
      <w:r w:rsidR="004C4B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C4BE6"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</w:t>
      </w:r>
      <w:r w:rsidR="004C4BE6"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1</w:t>
      </w:r>
      <w:r w:rsidR="004C4BE6"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kvm</w:t>
      </w:r>
      <w:r w:rsidR="004C4BE6"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*</w:t>
      </w:r>
      <w:r w:rsidR="004C4BE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 xml:space="preserve"> </w:t>
      </w:r>
      <w:r w:rsidR="004C4BE6"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1,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0</w:t>
      </w:r>
      <w:r w:rsidR="005E66F0" w:rsidRPr="005E66F0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53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тыс</w:t>
      </w:r>
      <w:proofErr w:type="spellEnd"/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рублей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), </w:t>
      </w:r>
    </w:p>
    <w:p w:rsid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где</w:t>
      </w:r>
    </w:p>
    <w:p w:rsidR="00494653" w:rsidRP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4BE6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4C4BE6">
        <w:rPr>
          <w:rFonts w:ascii="Times New Roman" w:hAnsi="Times New Roman" w:cs="Times New Roman"/>
          <w:b/>
          <w:sz w:val="36"/>
          <w:szCs w:val="36"/>
          <w:vertAlign w:val="subscript"/>
          <w:lang w:val="en-US"/>
        </w:rPr>
        <w:t>norm</w:t>
      </w:r>
      <w:proofErr w:type="spellEnd"/>
      <w:r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 – </w:t>
      </w:r>
      <w:r w:rsidRPr="00494653">
        <w:rPr>
          <w:rFonts w:ascii="Times New Roman" w:hAnsi="Times New Roman" w:cs="Times New Roman"/>
          <w:sz w:val="28"/>
          <w:szCs w:val="28"/>
        </w:rPr>
        <w:t>значение, указанное в пункте 2 Заявки;</w:t>
      </w:r>
    </w:p>
    <w:p w:rsidR="00494653" w:rsidRP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  <w:t>1</w:t>
      </w:r>
      <w:proofErr w:type="spellStart"/>
      <w:r w:rsidRPr="004C4BE6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kvm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  <w:t xml:space="preserve"> – </w:t>
      </w:r>
      <w:r w:rsidRPr="00494653">
        <w:rPr>
          <w:rFonts w:ascii="Times New Roman" w:hAnsi="Times New Roman" w:cs="Times New Roman"/>
          <w:bCs/>
          <w:color w:val="000000"/>
          <w:sz w:val="28"/>
          <w:szCs w:val="28"/>
        </w:rPr>
        <w:t>значение, указанное в пункте 3 Заявки;</w:t>
      </w:r>
    </w:p>
    <w:p w:rsid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1,0</w:t>
      </w:r>
      <w:r w:rsidR="005E66F0">
        <w:rPr>
          <w:rFonts w:ascii="Times New Roman" w:hAnsi="Times New Roman" w:cs="Times New Roman"/>
          <w:b/>
          <w:bCs/>
          <w:color w:val="000000"/>
          <w:sz w:val="36"/>
          <w:szCs w:val="36"/>
        </w:rPr>
        <w:t>53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– </w:t>
      </w:r>
      <w:r w:rsidRPr="00494653">
        <w:rPr>
          <w:rFonts w:ascii="Times New Roman" w:hAnsi="Times New Roman" w:cs="Times New Roman"/>
          <w:bCs/>
          <w:color w:val="000000"/>
          <w:sz w:val="28"/>
          <w:szCs w:val="28"/>
        </w:rPr>
        <w:t>коэффициент-дефлятор, установленный Минэкономразвития России по виду экономической деятельности «Строительство» на 201</w:t>
      </w:r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4946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</w:pPr>
      <w:r w:rsidRPr="0049465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 пункту 5:</w:t>
      </w:r>
      <w:r w:rsidRPr="00494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Указывается значение объема субвенций, 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планируемых 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выделен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>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региону в 201</w:t>
      </w:r>
      <w:r w:rsidR="005B5D0F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в соответствии с 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Федеральн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федеральном бюджете на 201</w:t>
      </w:r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на плановый период  на 2019 </w:t>
      </w:r>
      <w:proofErr w:type="gramStart"/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>и 2020 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0A59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(принят в третьем чтении Государственной Думой Федерального Собрания Российской Федерации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(Таблица </w:t>
      </w:r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приложение </w:t>
      </w:r>
      <w:r w:rsidR="00936B3C">
        <w:rPr>
          <w:rFonts w:ascii="Times New Roman" w:hAnsi="Times New Roman" w:cs="Times New Roman"/>
          <w:bCs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- </w:t>
      </w:r>
      <w:proofErr w:type="spellStart"/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SUBV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bud</w:t>
      </w:r>
      <w:proofErr w:type="spellEnd"/>
      <w:proofErr w:type="gramEnd"/>
    </w:p>
    <w:p w:rsidR="00494653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</w:pPr>
    </w:p>
    <w:p w:rsidR="00AD6969" w:rsidRDefault="00494653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696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 пункту 6</w:t>
      </w:r>
      <w:r w:rsidR="00AD6969" w:rsidRPr="00AD696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="00AD6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94653" w:rsidRDefault="00AD6969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SUBV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AD6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&gt; </w:t>
      </w:r>
      <w:proofErr w:type="spellStart"/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SUBV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bud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указывается значение </w:t>
      </w:r>
      <w:proofErr w:type="spellStart"/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SUBV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bud</w:t>
      </w:r>
      <w:proofErr w:type="spellEnd"/>
    </w:p>
    <w:p w:rsidR="00AD6969" w:rsidRPr="00AD6969" w:rsidRDefault="00AD6969" w:rsidP="00542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6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SUBV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AD6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&lt; </w:t>
      </w:r>
      <w:proofErr w:type="spellStart"/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SUBV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  <w:lang w:val="en-US"/>
        </w:rPr>
        <w:t>bud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vertAlign w:val="subscript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указывается значение </w:t>
      </w:r>
      <w:r w:rsidRPr="00494653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SUBV</w:t>
      </w:r>
    </w:p>
    <w:sectPr w:rsidR="00AD6969" w:rsidRPr="00AD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F5"/>
    <w:rsid w:val="000A5991"/>
    <w:rsid w:val="001921F0"/>
    <w:rsid w:val="00277CCA"/>
    <w:rsid w:val="003C1944"/>
    <w:rsid w:val="004632AD"/>
    <w:rsid w:val="00467198"/>
    <w:rsid w:val="00494653"/>
    <w:rsid w:val="004C4BE6"/>
    <w:rsid w:val="00523EF0"/>
    <w:rsid w:val="00542688"/>
    <w:rsid w:val="0056798A"/>
    <w:rsid w:val="005B5D0F"/>
    <w:rsid w:val="005E66F0"/>
    <w:rsid w:val="006A36F5"/>
    <w:rsid w:val="00750C19"/>
    <w:rsid w:val="00931967"/>
    <w:rsid w:val="00936B3C"/>
    <w:rsid w:val="00971CD3"/>
    <w:rsid w:val="00AD6969"/>
    <w:rsid w:val="00DE645D"/>
    <w:rsid w:val="00F9049D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688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54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688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54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B8EC4DA4</Template>
  <TotalTime>18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Назинцев Павел Николаевич</cp:lastModifiedBy>
  <cp:revision>6</cp:revision>
  <dcterms:created xsi:type="dcterms:W3CDTF">2017-12-04T12:35:00Z</dcterms:created>
  <dcterms:modified xsi:type="dcterms:W3CDTF">2017-12-07T07:11:00Z</dcterms:modified>
</cp:coreProperties>
</file>