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D0" w:rsidRPr="008C79E6" w:rsidRDefault="00903DD0" w:rsidP="008C79E6">
      <w:pPr>
        <w:pStyle w:val="s3"/>
        <w:shd w:val="clear" w:color="auto" w:fill="FFFFFF"/>
        <w:rPr>
          <w:b/>
          <w:color w:val="22272F"/>
          <w:sz w:val="28"/>
          <w:szCs w:val="28"/>
          <w:lang w:val="en-US"/>
        </w:rPr>
      </w:pPr>
    </w:p>
    <w:p w:rsidR="007A5F99" w:rsidRPr="008C79E6" w:rsidRDefault="007A5F99" w:rsidP="008C79E6">
      <w:pPr>
        <w:pStyle w:val="s3"/>
        <w:shd w:val="clear" w:color="auto" w:fill="FFFFFF"/>
        <w:rPr>
          <w:b/>
          <w:color w:val="22272F"/>
          <w:sz w:val="28"/>
          <w:szCs w:val="28"/>
          <w:lang w:val="en-US"/>
        </w:rPr>
      </w:pPr>
      <w:bookmarkStart w:id="0" w:name="_GoBack"/>
      <w:bookmarkEnd w:id="0"/>
    </w:p>
    <w:p w:rsidR="00417B67" w:rsidRDefault="00417B67" w:rsidP="00BE394D">
      <w:pPr>
        <w:pStyle w:val="s3"/>
        <w:shd w:val="clear" w:color="auto" w:fill="FFFFFF"/>
        <w:ind w:left="-426"/>
        <w:jc w:val="center"/>
        <w:rPr>
          <w:b/>
          <w:color w:val="22272F"/>
          <w:sz w:val="28"/>
          <w:szCs w:val="28"/>
        </w:rPr>
      </w:pPr>
    </w:p>
    <w:p w:rsidR="00903DD0" w:rsidRPr="00903DD0" w:rsidRDefault="00903DD0" w:rsidP="00BE394D">
      <w:pPr>
        <w:pStyle w:val="s3"/>
        <w:shd w:val="clear" w:color="auto" w:fill="FFFFFF"/>
        <w:ind w:left="-426"/>
        <w:jc w:val="center"/>
        <w:rPr>
          <w:b/>
          <w:color w:val="22272F"/>
          <w:sz w:val="28"/>
          <w:szCs w:val="28"/>
        </w:rPr>
      </w:pPr>
      <w:r w:rsidRPr="008B0BAF">
        <w:rPr>
          <w:b/>
          <w:color w:val="22272F"/>
          <w:sz w:val="28"/>
          <w:szCs w:val="28"/>
        </w:rPr>
        <w:t>Предельный уровень</w:t>
      </w:r>
      <w:r w:rsidRPr="008B0BAF">
        <w:rPr>
          <w:b/>
          <w:color w:val="22272F"/>
          <w:sz w:val="28"/>
          <w:szCs w:val="28"/>
        </w:rPr>
        <w:br/>
      </w:r>
      <w:proofErr w:type="spellStart"/>
      <w:r w:rsidRPr="008B0BAF">
        <w:rPr>
          <w:b/>
          <w:color w:val="22272F"/>
          <w:sz w:val="28"/>
          <w:szCs w:val="28"/>
        </w:rPr>
        <w:t>софинансирования</w:t>
      </w:r>
      <w:proofErr w:type="spellEnd"/>
      <w:r w:rsidRPr="008B0BAF">
        <w:rPr>
          <w:b/>
          <w:color w:val="22272F"/>
          <w:sz w:val="28"/>
          <w:szCs w:val="28"/>
        </w:rPr>
        <w:t xml:space="preserve"> расходного обязательства субъекта Российской Федерации из федерального бюджета по субъектам Российской Федерации на 2019 год и на плановый период 2020 и 2021 годов</w:t>
      </w:r>
    </w:p>
    <w:p w:rsidR="00903DD0" w:rsidRPr="00D62663" w:rsidRDefault="00903DD0" w:rsidP="00903DD0">
      <w:pPr>
        <w:pStyle w:val="indent1"/>
        <w:shd w:val="clear" w:color="auto" w:fill="FFFFFF"/>
        <w:jc w:val="right"/>
        <w:rPr>
          <w:b/>
          <w:color w:val="22272F"/>
          <w:sz w:val="23"/>
          <w:szCs w:val="23"/>
        </w:rPr>
      </w:pPr>
      <w:r w:rsidRPr="00D62663">
        <w:rPr>
          <w:rStyle w:val="s10"/>
          <w:bCs/>
          <w:color w:val="22272F"/>
          <w:sz w:val="23"/>
          <w:szCs w:val="23"/>
        </w:rPr>
        <w:t>УТВЕРЖДЕН</w:t>
      </w:r>
      <w:r w:rsidRPr="00D62663">
        <w:rPr>
          <w:bCs/>
          <w:color w:val="22272F"/>
          <w:sz w:val="23"/>
          <w:szCs w:val="23"/>
        </w:rPr>
        <w:br/>
      </w:r>
      <w:hyperlink r:id="rId5" w:anchor="/document/71989008/entry/0" w:history="1">
        <w:r w:rsidRPr="008F1F24">
          <w:rPr>
            <w:rStyle w:val="a7"/>
            <w:bCs/>
            <w:i w:val="0"/>
            <w:iCs w:val="0"/>
            <w:color w:val="551A8B"/>
            <w:sz w:val="23"/>
            <w:szCs w:val="23"/>
            <w:shd w:val="clear" w:color="auto" w:fill="FFFABB"/>
          </w:rPr>
          <w:t>распоряжением</w:t>
        </w:r>
      </w:hyperlink>
      <w:r w:rsidRPr="008F1F24">
        <w:rPr>
          <w:rStyle w:val="s10"/>
          <w:bCs/>
          <w:color w:val="22272F"/>
          <w:sz w:val="23"/>
          <w:szCs w:val="23"/>
        </w:rPr>
        <w:t> Правительства</w:t>
      </w:r>
      <w:r w:rsidRPr="008F1F24">
        <w:rPr>
          <w:bCs/>
          <w:color w:val="22272F"/>
          <w:sz w:val="23"/>
          <w:szCs w:val="23"/>
        </w:rPr>
        <w:br/>
      </w:r>
      <w:r w:rsidRPr="008F1F24">
        <w:rPr>
          <w:rStyle w:val="s10"/>
          <w:bCs/>
          <w:color w:val="22272F"/>
          <w:sz w:val="23"/>
          <w:szCs w:val="23"/>
        </w:rPr>
        <w:t>Российской Федерации</w:t>
      </w:r>
      <w:r w:rsidRPr="008F1F24">
        <w:rPr>
          <w:bCs/>
          <w:color w:val="22272F"/>
          <w:sz w:val="23"/>
          <w:szCs w:val="23"/>
        </w:rPr>
        <w:br/>
      </w:r>
      <w:r w:rsidRPr="008F1F24">
        <w:rPr>
          <w:rStyle w:val="s10"/>
          <w:bCs/>
          <w:color w:val="22272F"/>
          <w:sz w:val="23"/>
          <w:szCs w:val="23"/>
        </w:rPr>
        <w:t>от 12 июля 2018 г. N </w:t>
      </w:r>
      <w:r w:rsidRPr="008F1F24">
        <w:rPr>
          <w:rStyle w:val="a7"/>
          <w:bCs/>
          <w:i w:val="0"/>
          <w:iCs w:val="0"/>
          <w:color w:val="22272F"/>
          <w:sz w:val="23"/>
          <w:szCs w:val="23"/>
          <w:shd w:val="clear" w:color="auto" w:fill="FFFABB"/>
        </w:rPr>
        <w:t>1450</w:t>
      </w:r>
      <w:r w:rsidRPr="008F1F24">
        <w:rPr>
          <w:rStyle w:val="s10"/>
          <w:b/>
          <w:bCs/>
          <w:color w:val="22272F"/>
          <w:sz w:val="23"/>
          <w:szCs w:val="23"/>
        </w:rPr>
        <w:t>-</w:t>
      </w:r>
      <w:r w:rsidRPr="008F1F24">
        <w:rPr>
          <w:rStyle w:val="a7"/>
          <w:b/>
          <w:bCs/>
          <w:i w:val="0"/>
          <w:iCs w:val="0"/>
          <w:color w:val="22272F"/>
          <w:sz w:val="23"/>
          <w:szCs w:val="23"/>
          <w:shd w:val="clear" w:color="auto" w:fill="FFFABB"/>
        </w:rPr>
        <w:t>р</w:t>
      </w:r>
    </w:p>
    <w:tbl>
      <w:tblPr>
        <w:tblW w:w="10326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15"/>
        <w:gridCol w:w="1237"/>
        <w:gridCol w:w="46"/>
        <w:gridCol w:w="1342"/>
        <w:gridCol w:w="76"/>
        <w:gridCol w:w="1267"/>
      </w:tblGrid>
      <w:tr w:rsidR="00903DD0" w:rsidRPr="008B0BAF" w:rsidTr="008F1F24">
        <w:tc>
          <w:tcPr>
            <w:tcW w:w="6343" w:type="dxa"/>
            <w:vMerge w:val="restart"/>
            <w:shd w:val="clear" w:color="auto" w:fill="FFFFFF"/>
            <w:hideMark/>
          </w:tcPr>
          <w:p w:rsidR="00903DD0" w:rsidRPr="00A60366" w:rsidRDefault="00903DD0" w:rsidP="00A60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983" w:type="dxa"/>
            <w:gridSpan w:val="6"/>
            <w:shd w:val="clear" w:color="auto" w:fill="FFFFFF"/>
            <w:hideMark/>
          </w:tcPr>
          <w:p w:rsidR="00903DD0" w:rsidRPr="00A60366" w:rsidRDefault="00903DD0" w:rsidP="00A60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Предельный уровень </w:t>
            </w:r>
            <w:proofErr w:type="spellStart"/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, процентов</w:t>
            </w:r>
          </w:p>
        </w:tc>
      </w:tr>
      <w:tr w:rsidR="00903DD0" w:rsidRPr="008B0BAF" w:rsidTr="008F1F24">
        <w:tc>
          <w:tcPr>
            <w:tcW w:w="6343" w:type="dxa"/>
            <w:vMerge/>
            <w:shd w:val="clear" w:color="auto" w:fill="FFFFFF"/>
            <w:vAlign w:val="center"/>
            <w:hideMark/>
          </w:tcPr>
          <w:p w:rsidR="00903DD0" w:rsidRPr="008B0BAF" w:rsidRDefault="00903DD0" w:rsidP="00A6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FFFFFF"/>
            <w:hideMark/>
          </w:tcPr>
          <w:p w:rsidR="00903DD0" w:rsidRPr="00A60366" w:rsidRDefault="00903DD0" w:rsidP="00A60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88" w:type="dxa"/>
            <w:gridSpan w:val="2"/>
            <w:shd w:val="clear" w:color="auto" w:fill="FFFFFF"/>
            <w:hideMark/>
          </w:tcPr>
          <w:p w:rsidR="00903DD0" w:rsidRPr="00A60366" w:rsidRDefault="00903DD0" w:rsidP="00A60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343" w:type="dxa"/>
            <w:gridSpan w:val="2"/>
            <w:shd w:val="clear" w:color="auto" w:fill="FFFFFF"/>
            <w:hideMark/>
          </w:tcPr>
          <w:p w:rsidR="00903DD0" w:rsidRPr="00A60366" w:rsidRDefault="00903DD0" w:rsidP="00A60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2021</w:t>
            </w:r>
            <w:hyperlink r:id="rId6" w:anchor="/document/71989008/entry/1111" w:history="1">
              <w:r w:rsidRPr="00A60366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lang w:eastAsia="ru-RU"/>
                </w:rPr>
                <w:t>*</w:t>
              </w:r>
            </w:hyperlink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год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Адыгея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88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70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80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58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Республика Тыва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81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76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73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88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84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82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79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89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86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79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69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83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Кировская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49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72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54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71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74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78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86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89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43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67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84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83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73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82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81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71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Город Москва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Город Санкт-Петербург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37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Город Севастополь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Ненецкий автономный округ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62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30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</w:tr>
      <w:tr w:rsidR="00903DD0" w:rsidRPr="008B0BAF" w:rsidTr="008F1F24">
        <w:tc>
          <w:tcPr>
            <w:tcW w:w="635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1283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7" w:type="dxa"/>
            <w:shd w:val="clear" w:color="auto" w:fill="FFFFFF"/>
            <w:hideMark/>
          </w:tcPr>
          <w:p w:rsidR="00903DD0" w:rsidRPr="008B0BAF" w:rsidRDefault="00903DD0" w:rsidP="00BE394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14</w:t>
            </w:r>
          </w:p>
        </w:tc>
      </w:tr>
    </w:tbl>
    <w:p w:rsidR="003E4357" w:rsidRPr="003E4357" w:rsidRDefault="003E4357" w:rsidP="003E43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0B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* </w:t>
      </w:r>
      <w:proofErr w:type="gramStart"/>
      <w:r w:rsidRPr="003E43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</w:t>
      </w:r>
      <w:proofErr w:type="gramEnd"/>
      <w:r w:rsidRPr="003E43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целях стимулирования субъектов Российской Федерации к наращиванию налогового потенциала при расчете предельного уровня </w:t>
      </w:r>
      <w:proofErr w:type="spellStart"/>
      <w:r w:rsidRPr="003E43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софинансирования</w:t>
      </w:r>
      <w:proofErr w:type="spellEnd"/>
      <w:r w:rsidRPr="003E43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2021 год использованы данные для расчета указанного показателя на 2019 и 2020 годы.</w:t>
      </w:r>
    </w:p>
    <w:p w:rsidR="00903DD0" w:rsidRPr="008B0BAF" w:rsidRDefault="00903DD0" w:rsidP="00903DD0">
      <w:pPr>
        <w:rPr>
          <w:sz w:val="28"/>
          <w:szCs w:val="28"/>
        </w:rPr>
      </w:pPr>
    </w:p>
    <w:p w:rsidR="00903DD0" w:rsidRPr="00865CDA" w:rsidRDefault="00903DD0" w:rsidP="00865CD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Theme="minorEastAsia" w:cs="Times New Roman CYR"/>
          <w:sz w:val="28"/>
          <w:szCs w:val="28"/>
          <w:lang w:eastAsia="ru-RU"/>
        </w:rPr>
      </w:pPr>
    </w:p>
    <w:p w:rsidR="00E83586" w:rsidRPr="00865CDA" w:rsidRDefault="00E83586" w:rsidP="00865C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83586" w:rsidRPr="0086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A0"/>
    <w:rsid w:val="00005BCC"/>
    <w:rsid w:val="00013B59"/>
    <w:rsid w:val="00080694"/>
    <w:rsid w:val="000C7C0E"/>
    <w:rsid w:val="000E51AD"/>
    <w:rsid w:val="0011116C"/>
    <w:rsid w:val="001410E6"/>
    <w:rsid w:val="001529D5"/>
    <w:rsid w:val="00166E04"/>
    <w:rsid w:val="00177541"/>
    <w:rsid w:val="00192645"/>
    <w:rsid w:val="001A35B2"/>
    <w:rsid w:val="001E4110"/>
    <w:rsid w:val="00217ECC"/>
    <w:rsid w:val="00270848"/>
    <w:rsid w:val="0027592E"/>
    <w:rsid w:val="0029713A"/>
    <w:rsid w:val="002C20B8"/>
    <w:rsid w:val="0032327F"/>
    <w:rsid w:val="00343AEA"/>
    <w:rsid w:val="00346502"/>
    <w:rsid w:val="00376DFE"/>
    <w:rsid w:val="003E4357"/>
    <w:rsid w:val="00417B67"/>
    <w:rsid w:val="004C6E4A"/>
    <w:rsid w:val="00507ED0"/>
    <w:rsid w:val="00541508"/>
    <w:rsid w:val="00550C69"/>
    <w:rsid w:val="0058713E"/>
    <w:rsid w:val="005969BC"/>
    <w:rsid w:val="005A78FC"/>
    <w:rsid w:val="005C325B"/>
    <w:rsid w:val="005C4071"/>
    <w:rsid w:val="005E1099"/>
    <w:rsid w:val="00631BA4"/>
    <w:rsid w:val="00641BEB"/>
    <w:rsid w:val="006639A3"/>
    <w:rsid w:val="00664713"/>
    <w:rsid w:val="00680BC6"/>
    <w:rsid w:val="006829D2"/>
    <w:rsid w:val="006945E9"/>
    <w:rsid w:val="006C1817"/>
    <w:rsid w:val="006D0294"/>
    <w:rsid w:val="007147C0"/>
    <w:rsid w:val="007A5F99"/>
    <w:rsid w:val="007B455D"/>
    <w:rsid w:val="007D43B9"/>
    <w:rsid w:val="00852821"/>
    <w:rsid w:val="00865CDA"/>
    <w:rsid w:val="008C79E6"/>
    <w:rsid w:val="008E05FC"/>
    <w:rsid w:val="008F1F24"/>
    <w:rsid w:val="00903DD0"/>
    <w:rsid w:val="009B7A7E"/>
    <w:rsid w:val="009F6E5F"/>
    <w:rsid w:val="00A60366"/>
    <w:rsid w:val="00A6062A"/>
    <w:rsid w:val="00A65C44"/>
    <w:rsid w:val="00A85FBD"/>
    <w:rsid w:val="00AA0685"/>
    <w:rsid w:val="00AE3C0A"/>
    <w:rsid w:val="00AF1E61"/>
    <w:rsid w:val="00B02E7D"/>
    <w:rsid w:val="00B3223B"/>
    <w:rsid w:val="00B41400"/>
    <w:rsid w:val="00B71316"/>
    <w:rsid w:val="00B72EDC"/>
    <w:rsid w:val="00BE394D"/>
    <w:rsid w:val="00C2318A"/>
    <w:rsid w:val="00C37612"/>
    <w:rsid w:val="00C46698"/>
    <w:rsid w:val="00C46875"/>
    <w:rsid w:val="00C71B37"/>
    <w:rsid w:val="00CA7C33"/>
    <w:rsid w:val="00CD7903"/>
    <w:rsid w:val="00D04B7D"/>
    <w:rsid w:val="00D12F9D"/>
    <w:rsid w:val="00D311AB"/>
    <w:rsid w:val="00D62663"/>
    <w:rsid w:val="00D6511A"/>
    <w:rsid w:val="00D746E0"/>
    <w:rsid w:val="00DE2BF2"/>
    <w:rsid w:val="00E31EA0"/>
    <w:rsid w:val="00E50DDD"/>
    <w:rsid w:val="00E83586"/>
    <w:rsid w:val="00EA5860"/>
    <w:rsid w:val="00EA6BF2"/>
    <w:rsid w:val="00EB31D6"/>
    <w:rsid w:val="00EC675F"/>
    <w:rsid w:val="00F36669"/>
    <w:rsid w:val="00F91F18"/>
    <w:rsid w:val="00FC7657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CB51-1838-42BB-8FCE-D9DC1413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2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04B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A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1E61"/>
    <w:pPr>
      <w:ind w:left="720"/>
      <w:contextualSpacing/>
    </w:pPr>
  </w:style>
  <w:style w:type="character" w:styleId="a7">
    <w:name w:val="Emphasis"/>
    <w:basedOn w:val="a0"/>
    <w:uiPriority w:val="20"/>
    <w:qFormat/>
    <w:rsid w:val="00E83586"/>
    <w:rPr>
      <w:i/>
      <w:iCs/>
    </w:rPr>
  </w:style>
  <w:style w:type="character" w:customStyle="1" w:styleId="highlightsearch">
    <w:name w:val="highlightsearch"/>
    <w:basedOn w:val="a0"/>
    <w:rsid w:val="00E83586"/>
  </w:style>
  <w:style w:type="paragraph" w:customStyle="1" w:styleId="s1">
    <w:name w:val="s_1"/>
    <w:basedOn w:val="a"/>
    <w:rsid w:val="00E8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8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83586"/>
  </w:style>
  <w:style w:type="paragraph" w:customStyle="1" w:styleId="indent1">
    <w:name w:val="indent_1"/>
    <w:basedOn w:val="a"/>
    <w:rsid w:val="0090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0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43AEA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343A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43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4C4F-97EF-4B4A-A74F-782B7B2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3108D07D</Template>
  <TotalTime>1</TotalTime>
  <Pages>4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 Алексей Германович</dc:creator>
  <cp:lastModifiedBy>Семёнова Юлия Владимировна</cp:lastModifiedBy>
  <cp:revision>2</cp:revision>
  <cp:lastPrinted>2019-04-09T12:31:00Z</cp:lastPrinted>
  <dcterms:created xsi:type="dcterms:W3CDTF">2019-06-25T11:59:00Z</dcterms:created>
  <dcterms:modified xsi:type="dcterms:W3CDTF">2019-06-25T11:59:00Z</dcterms:modified>
</cp:coreProperties>
</file>